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71" w:rsidRPr="00565D37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  <w:lang w:val="en-US"/>
        </w:rPr>
      </w:pPr>
      <w:bookmarkStart w:id="0" w:name="_Toc193024528"/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宋体" w:cs="Arial"/>
          <w:b/>
          <w:noProof/>
          <w:sz w:val="22"/>
          <w:szCs w:val="22"/>
        </w:rPr>
        <w:t>SG-RAN WG</w:t>
      </w:r>
      <w:r w:rsidR="00865520" w:rsidRPr="00DF7646">
        <w:rPr>
          <w:rFonts w:eastAsia="宋体" w:cs="Arial"/>
          <w:b/>
          <w:noProof/>
          <w:sz w:val="22"/>
          <w:szCs w:val="22"/>
        </w:rPr>
        <w:t>2</w:t>
      </w:r>
      <w:r w:rsidR="008872C9">
        <w:rPr>
          <w:rFonts w:eastAsia="宋体" w:cs="Arial"/>
          <w:b/>
          <w:noProof/>
          <w:sz w:val="22"/>
          <w:szCs w:val="22"/>
        </w:rPr>
        <w:t xml:space="preserve"> meeting </w:t>
      </w:r>
      <w:r w:rsidR="00DF575F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FC4E58">
        <w:rPr>
          <w:rFonts w:eastAsia="宋体" w:cs="Arial"/>
          <w:b/>
          <w:noProof/>
          <w:sz w:val="22"/>
          <w:szCs w:val="22"/>
          <w:lang w:eastAsia="zh-CN"/>
        </w:rPr>
        <w:t>6</w:t>
      </w:r>
      <w:r w:rsidR="005150D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5150D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D71F15" w:rsidRPr="00D71F15">
        <w:rPr>
          <w:rFonts w:eastAsia="宋体" w:cs="Arial"/>
          <w:b/>
          <w:noProof/>
          <w:sz w:val="22"/>
          <w:szCs w:val="22"/>
        </w:rPr>
        <w:t>R2-1906983</w:t>
      </w:r>
    </w:p>
    <w:p w:rsidR="000E09A0" w:rsidRPr="00DF7646" w:rsidRDefault="00FC4E58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Reno</w:t>
      </w:r>
      <w:r w:rsidR="008872C9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USA</w:t>
      </w:r>
      <w:r w:rsidR="008872C9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13</w:t>
      </w:r>
      <w:r w:rsidR="008872C9" w:rsidRPr="00803C4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8872C9" w:rsidRPr="00F13442">
        <w:rPr>
          <w:rFonts w:eastAsia="宋体" w:cs="Arial"/>
          <w:b/>
          <w:noProof/>
          <w:sz w:val="22"/>
          <w:szCs w:val="22"/>
          <w:lang w:eastAsia="zh-CN"/>
        </w:rPr>
        <w:t>– 1</w:t>
      </w:r>
      <w:r>
        <w:rPr>
          <w:rFonts w:eastAsia="宋体" w:cs="Arial"/>
          <w:b/>
          <w:noProof/>
          <w:sz w:val="22"/>
          <w:szCs w:val="22"/>
          <w:lang w:eastAsia="zh-CN"/>
        </w:rPr>
        <w:t>7</w:t>
      </w:r>
      <w:r w:rsidR="008872C9" w:rsidRPr="00EE61E0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8872C9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May</w:t>
      </w:r>
      <w:r w:rsidR="008872C9" w:rsidRPr="00F13442">
        <w:rPr>
          <w:rFonts w:eastAsia="宋体" w:cs="Arial"/>
          <w:b/>
          <w:noProof/>
          <w:sz w:val="22"/>
          <w:szCs w:val="22"/>
          <w:lang w:eastAsia="zh-CN"/>
        </w:rPr>
        <w:t>, 2019</w:t>
      </w:r>
      <w:r w:rsidR="009567B9"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                      </w:t>
      </w:r>
      <w:r w:rsidR="0093763E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     </w:t>
      </w:r>
      <w:r w:rsidR="0093763E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472D1C" w:rsidRPr="00A80F52">
        <w:rPr>
          <w:rFonts w:eastAsia="宋体" w:cs="Arial"/>
          <w:b/>
          <w:i/>
          <w:noProof/>
          <w:sz w:val="22"/>
          <w:szCs w:val="22"/>
          <w:lang w:eastAsia="zh-CN"/>
        </w:rPr>
        <w:tab/>
      </w:r>
      <w:r w:rsidR="007B51B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:rsidR="00016E05" w:rsidRPr="00870C22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6721AF" w:rsidRPr="00EB13E6">
        <w:rPr>
          <w:rFonts w:ascii="Arial" w:eastAsia="Times New Roman" w:hAnsi="Arial" w:cs="Arial"/>
        </w:rPr>
        <w:t>, HiSilicon</w:t>
      </w:r>
      <w:r w:rsidR="004B0860">
        <w:rPr>
          <w:rFonts w:ascii="Arial" w:eastAsia="Times New Roman" w:hAnsi="Arial" w:cs="Arial"/>
        </w:rPr>
        <w:t xml:space="preserve"> </w:t>
      </w:r>
    </w:p>
    <w:p w:rsidR="00997F4A" w:rsidRPr="00CD05EC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7C7A12" w:rsidRPr="007C7A12">
        <w:rPr>
          <w:rFonts w:ascii="Arial" w:eastAsia="宋体" w:hAnsi="Arial" w:cs="Arial"/>
          <w:lang w:eastAsia="zh-CN"/>
        </w:rPr>
        <w:t>I</w:t>
      </w:r>
      <w:r w:rsidR="007C7A12" w:rsidRPr="00CD05EC">
        <w:rPr>
          <w:rFonts w:ascii="Arial" w:eastAsia="宋体" w:hAnsi="Arial" w:cs="Arial"/>
          <w:lang w:eastAsia="zh-CN"/>
        </w:rPr>
        <w:t>dentifier of UE bearer for DL bearer mapping</w:t>
      </w:r>
    </w:p>
    <w:p w:rsidR="00BA323F" w:rsidRPr="008B351C" w:rsidRDefault="00BA323F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CD05EC">
        <w:rPr>
          <w:rFonts w:ascii="Arial" w:eastAsia="Times New Roman" w:hAnsi="Arial" w:cs="Arial"/>
          <w:b/>
        </w:rPr>
        <w:t>Agenda Item:</w:t>
      </w:r>
      <w:r w:rsidRPr="00CD05EC">
        <w:rPr>
          <w:rFonts w:ascii="Arial" w:eastAsia="Times New Roman" w:hAnsi="Arial" w:cs="Arial"/>
          <w:b/>
        </w:rPr>
        <w:tab/>
      </w:r>
      <w:bookmarkStart w:id="2" w:name="Source"/>
      <w:bookmarkEnd w:id="2"/>
      <w:r w:rsidR="00A04508" w:rsidRPr="00CD05EC">
        <w:rPr>
          <w:rFonts w:ascii="Arial" w:eastAsia="Times New Roman" w:hAnsi="Arial" w:cs="Arial"/>
        </w:rPr>
        <w:t>11.</w:t>
      </w:r>
      <w:r w:rsidR="00D71F15" w:rsidRPr="00CD05EC">
        <w:rPr>
          <w:rFonts w:ascii="Arial" w:eastAsia="Times New Roman" w:hAnsi="Arial" w:cs="Arial"/>
        </w:rPr>
        <w:t>1</w:t>
      </w:r>
      <w:r w:rsidR="00A04508" w:rsidRPr="00CD05EC">
        <w:rPr>
          <w:rFonts w:ascii="Arial" w:eastAsia="Times New Roman" w:hAnsi="Arial" w:cs="Arial"/>
        </w:rPr>
        <w:t>.</w:t>
      </w:r>
      <w:r w:rsidR="00D71F15" w:rsidRPr="00CD05EC">
        <w:rPr>
          <w:rFonts w:ascii="Arial" w:eastAsia="Times New Roman" w:hAnsi="Arial" w:cs="Arial"/>
        </w:rPr>
        <w:t>3</w:t>
      </w:r>
    </w:p>
    <w:p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>
        <w:rPr>
          <w:rFonts w:ascii="Arial" w:eastAsia="宋体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:rsidR="00AC4F17" w:rsidRPr="00DF7646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:rsidR="00213B42" w:rsidRDefault="00213B42" w:rsidP="00C93710">
      <w:pPr>
        <w:spacing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</w:t>
      </w:r>
      <w:r>
        <w:rPr>
          <w:rFonts w:eastAsiaTheme="minorEastAsia" w:hint="eastAsia"/>
          <w:sz w:val="20"/>
          <w:lang w:eastAsia="zh-CN"/>
        </w:rPr>
        <w:t xml:space="preserve">n </w:t>
      </w:r>
      <w:r>
        <w:rPr>
          <w:rFonts w:eastAsiaTheme="minorEastAsia"/>
          <w:sz w:val="20"/>
          <w:lang w:eastAsia="zh-CN"/>
        </w:rPr>
        <w:t>last RAN2 105bis meeting</w:t>
      </w:r>
      <w:r w:rsidR="00F857B0">
        <w:rPr>
          <w:rFonts w:eastAsiaTheme="minorEastAsia"/>
          <w:sz w:val="20"/>
          <w:lang w:eastAsia="zh-CN"/>
        </w:rPr>
        <w:t xml:space="preserve"> </w:t>
      </w:r>
      <w:r w:rsidR="00F857B0">
        <w:rPr>
          <w:rFonts w:eastAsiaTheme="minorEastAsia"/>
          <w:sz w:val="20"/>
          <w:lang w:eastAsia="zh-CN"/>
        </w:rPr>
        <w:fldChar w:fldCharType="begin"/>
      </w:r>
      <w:r w:rsidR="00F857B0">
        <w:rPr>
          <w:rFonts w:eastAsiaTheme="minorEastAsia"/>
          <w:sz w:val="20"/>
          <w:lang w:eastAsia="zh-CN"/>
        </w:rPr>
        <w:instrText xml:space="preserve"> REF _Ref536543624 \r \h </w:instrText>
      </w:r>
      <w:r w:rsidR="00F857B0">
        <w:rPr>
          <w:rFonts w:eastAsiaTheme="minorEastAsia"/>
          <w:sz w:val="20"/>
          <w:lang w:eastAsia="zh-CN"/>
        </w:rPr>
      </w:r>
      <w:r w:rsidR="00F857B0">
        <w:rPr>
          <w:rFonts w:eastAsiaTheme="minorEastAsia"/>
          <w:sz w:val="20"/>
          <w:lang w:eastAsia="zh-CN"/>
        </w:rPr>
        <w:fldChar w:fldCharType="separate"/>
      </w:r>
      <w:r w:rsidR="006C64D0">
        <w:rPr>
          <w:rFonts w:eastAsiaTheme="minorEastAsia"/>
          <w:sz w:val="20"/>
          <w:lang w:eastAsia="zh-CN"/>
        </w:rPr>
        <w:t>[1]</w:t>
      </w:r>
      <w:r w:rsidR="00F857B0"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 xml:space="preserve">, it has been </w:t>
      </w:r>
      <w:r w:rsidR="00F857B0">
        <w:rPr>
          <w:rFonts w:eastAsiaTheme="minorEastAsia"/>
          <w:sz w:val="20"/>
          <w:lang w:eastAsia="zh-CN"/>
        </w:rPr>
        <w:t xml:space="preserve">agreed </w:t>
      </w:r>
      <w:r>
        <w:rPr>
          <w:rFonts w:eastAsiaTheme="minorEastAsia"/>
          <w:sz w:val="20"/>
          <w:lang w:eastAsia="zh-CN"/>
        </w:rPr>
        <w:t xml:space="preserve">that </w:t>
      </w:r>
    </w:p>
    <w:p w:rsidR="00213B42" w:rsidRPr="00213B42" w:rsidRDefault="00213B42" w:rsidP="00213B42">
      <w:pPr>
        <w:pStyle w:val="Agreement"/>
        <w:ind w:left="527" w:hanging="357"/>
        <w:rPr>
          <w:sz w:val="18"/>
        </w:rPr>
      </w:pPr>
      <w:r w:rsidRPr="00213B42">
        <w:rPr>
          <w:sz w:val="18"/>
        </w:rPr>
        <w:t xml:space="preserve">Confirm that the intention is to support 1-to-1 and 1-to-N bearer mapping, for UE bearers, at least for UP. </w:t>
      </w:r>
    </w:p>
    <w:p w:rsidR="00213B42" w:rsidRDefault="00213B42" w:rsidP="00213B42">
      <w:pPr>
        <w:pStyle w:val="Agreement"/>
        <w:ind w:left="527" w:hanging="357"/>
        <w:rPr>
          <w:sz w:val="18"/>
        </w:rPr>
      </w:pPr>
      <w:r w:rsidRPr="00213B42">
        <w:rPr>
          <w:sz w:val="18"/>
        </w:rPr>
        <w:t xml:space="preserve">For user plane, The UL mapping in the IAB access node to BH RLC channels should be based on the knowledge about UE bearers (identified with GTP TEID) </w:t>
      </w:r>
    </w:p>
    <w:p w:rsidR="00213B42" w:rsidRPr="00213B42" w:rsidRDefault="00213B42" w:rsidP="00050731">
      <w:pPr>
        <w:pStyle w:val="Agreement"/>
        <w:spacing w:afterLines="50" w:after="120"/>
        <w:ind w:left="527" w:hanging="357"/>
        <w:rPr>
          <w:sz w:val="18"/>
          <w:szCs w:val="18"/>
        </w:rPr>
      </w:pPr>
      <w:r w:rsidRPr="00213B42">
        <w:rPr>
          <w:sz w:val="18"/>
          <w:szCs w:val="18"/>
        </w:rPr>
        <w:t>FFS if the mapping should also consider DSCP/Flow labels (e.g. as an intermediate step).</w:t>
      </w:r>
    </w:p>
    <w:p w:rsidR="006F6D04" w:rsidRDefault="00234F27" w:rsidP="00C93710">
      <w:pPr>
        <w:spacing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In addition, </w:t>
      </w:r>
      <w:r w:rsidR="006F6D04">
        <w:rPr>
          <w:rFonts w:eastAsiaTheme="minorEastAsia"/>
          <w:sz w:val="20"/>
          <w:lang w:eastAsia="zh-CN"/>
        </w:rPr>
        <w:t xml:space="preserve">the following agreement and working assumption </w:t>
      </w:r>
      <w:r w:rsidR="00C93710">
        <w:rPr>
          <w:rFonts w:eastAsiaTheme="minorEastAsia"/>
          <w:sz w:val="20"/>
          <w:lang w:eastAsia="zh-CN"/>
        </w:rPr>
        <w:t>are achieved</w:t>
      </w:r>
      <w:r w:rsidRPr="00234F27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in the RAN3 103bis meeting</w:t>
      </w:r>
      <w:r w:rsidR="00E70B77">
        <w:rPr>
          <w:rFonts w:eastAsiaTheme="minorEastAsia"/>
          <w:sz w:val="20"/>
          <w:lang w:eastAsia="zh-CN"/>
        </w:rPr>
        <w:t xml:space="preserve"> </w:t>
      </w:r>
      <w:r w:rsidR="00D54114">
        <w:rPr>
          <w:rFonts w:eastAsiaTheme="minorEastAsia"/>
          <w:sz w:val="20"/>
          <w:lang w:eastAsia="zh-CN"/>
        </w:rPr>
        <w:fldChar w:fldCharType="begin"/>
      </w:r>
      <w:r w:rsidR="00D54114">
        <w:rPr>
          <w:rFonts w:eastAsiaTheme="minorEastAsia"/>
          <w:sz w:val="20"/>
          <w:lang w:eastAsia="zh-CN"/>
        </w:rPr>
        <w:instrText xml:space="preserve"> REF _Ref6586939 \r \h </w:instrText>
      </w:r>
      <w:r w:rsidR="00D54114">
        <w:rPr>
          <w:rFonts w:eastAsiaTheme="minorEastAsia"/>
          <w:sz w:val="20"/>
          <w:lang w:eastAsia="zh-CN"/>
        </w:rPr>
      </w:r>
      <w:r w:rsidR="00D54114">
        <w:rPr>
          <w:rFonts w:eastAsiaTheme="minorEastAsia"/>
          <w:sz w:val="20"/>
          <w:lang w:eastAsia="zh-CN"/>
        </w:rPr>
        <w:fldChar w:fldCharType="separate"/>
      </w:r>
      <w:r w:rsidR="006C64D0">
        <w:rPr>
          <w:rFonts w:eastAsiaTheme="minorEastAsia"/>
          <w:sz w:val="20"/>
          <w:lang w:eastAsia="zh-CN"/>
        </w:rPr>
        <w:t>[2]</w:t>
      </w:r>
      <w:r w:rsidR="00D54114">
        <w:rPr>
          <w:rFonts w:eastAsiaTheme="minorEastAsia"/>
          <w:sz w:val="20"/>
          <w:lang w:eastAsia="zh-CN"/>
        </w:rPr>
        <w:fldChar w:fldCharType="end"/>
      </w:r>
      <w:r w:rsidR="00AB6F5E">
        <w:rPr>
          <w:rFonts w:eastAsiaTheme="minorEastAsia"/>
          <w:sz w:val="20"/>
          <w:lang w:eastAsia="zh-CN"/>
        </w:rPr>
        <w:t>.</w:t>
      </w:r>
    </w:p>
    <w:p w:rsidR="00C93710" w:rsidRPr="00213B42" w:rsidRDefault="00C93710" w:rsidP="00213B42">
      <w:pPr>
        <w:pStyle w:val="afff"/>
        <w:numPr>
          <w:ilvl w:val="0"/>
          <w:numId w:val="40"/>
        </w:numPr>
        <w:spacing w:line="300" w:lineRule="auto"/>
        <w:ind w:leftChars="50" w:left="337" w:firstLineChars="0" w:hanging="227"/>
        <w:jc w:val="both"/>
        <w:rPr>
          <w:rFonts w:ascii="Arial" w:hAnsi="Arial"/>
          <w:b/>
          <w:sz w:val="18"/>
          <w:szCs w:val="24"/>
          <w:lang w:eastAsia="en-GB"/>
        </w:rPr>
      </w:pPr>
      <w:r w:rsidRPr="00213B42">
        <w:rPr>
          <w:rFonts w:ascii="Arial" w:hAnsi="Arial"/>
          <w:b/>
          <w:sz w:val="18"/>
          <w:szCs w:val="24"/>
          <w:lang w:eastAsia="en-GB"/>
        </w:rPr>
        <w:t>For 1:1 mapping, the use of GTP tunnel ID to identify a DRB between donor CU and donor DU is confirmed.</w:t>
      </w:r>
    </w:p>
    <w:p w:rsidR="00C93710" w:rsidRPr="00213B42" w:rsidRDefault="00C93710" w:rsidP="00213B42">
      <w:pPr>
        <w:pStyle w:val="afff"/>
        <w:numPr>
          <w:ilvl w:val="0"/>
          <w:numId w:val="40"/>
        </w:numPr>
        <w:spacing w:line="300" w:lineRule="auto"/>
        <w:ind w:leftChars="50" w:left="337" w:firstLineChars="0" w:hanging="227"/>
        <w:jc w:val="both"/>
        <w:rPr>
          <w:rFonts w:ascii="Arial" w:hAnsi="Arial"/>
          <w:b/>
          <w:sz w:val="18"/>
          <w:szCs w:val="24"/>
          <w:lang w:val="en-GB" w:eastAsia="en-GB"/>
        </w:rPr>
      </w:pPr>
      <w:r w:rsidRPr="00213B42">
        <w:rPr>
          <w:rFonts w:ascii="Arial" w:eastAsia="MS Mincho" w:hAnsi="Arial"/>
          <w:b/>
          <w:sz w:val="18"/>
          <w:szCs w:val="24"/>
          <w:lang w:eastAsia="en-GB"/>
        </w:rPr>
        <w:t>WA: adopt IPv6 flow labels for 1:1 mapping; FFS whether to also use DSCP</w:t>
      </w:r>
    </w:p>
    <w:p w:rsidR="006F6D04" w:rsidRPr="007C7A12" w:rsidRDefault="00C93710" w:rsidP="00C93710">
      <w:pPr>
        <w:spacing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color w:val="000000" w:themeColor="text1"/>
          <w:sz w:val="20"/>
          <w:lang w:eastAsia="zh-CN"/>
        </w:rPr>
        <w:t>An</w:t>
      </w:r>
      <w:r w:rsidRPr="00C93710">
        <w:rPr>
          <w:rFonts w:eastAsiaTheme="minorEastAsia"/>
          <w:color w:val="000000" w:themeColor="text1"/>
          <w:sz w:val="20"/>
          <w:lang w:eastAsia="zh-CN"/>
        </w:rPr>
        <w:t>d</w:t>
      </w:r>
      <w:r>
        <w:rPr>
          <w:rFonts w:eastAsiaTheme="minorEastAsia"/>
          <w:color w:val="000000" w:themeColor="text1"/>
          <w:sz w:val="20"/>
          <w:lang w:eastAsia="zh-CN"/>
        </w:rPr>
        <w:t xml:space="preserve"> RAN3 ask RAN2 to confirm the above work</w:t>
      </w:r>
      <w:r w:rsidR="008F3581">
        <w:rPr>
          <w:rFonts w:eastAsiaTheme="minorEastAsia"/>
          <w:color w:val="000000" w:themeColor="text1"/>
          <w:sz w:val="20"/>
          <w:lang w:eastAsia="zh-CN"/>
        </w:rPr>
        <w:t>ing</w:t>
      </w:r>
      <w:r>
        <w:rPr>
          <w:rFonts w:eastAsiaTheme="minorEastAsia"/>
          <w:color w:val="000000" w:themeColor="text1"/>
          <w:sz w:val="20"/>
          <w:lang w:eastAsia="zh-CN"/>
        </w:rPr>
        <w:t xml:space="preserve"> assumption in the LS R3-192087.</w:t>
      </w:r>
    </w:p>
    <w:p w:rsidR="00771A35" w:rsidRPr="00B8188A" w:rsidRDefault="00213B42" w:rsidP="00C93710">
      <w:pPr>
        <w:spacing w:after="0" w:line="300" w:lineRule="auto"/>
        <w:jc w:val="both"/>
        <w:rPr>
          <w:rFonts w:eastAsiaTheme="minorEastAsia"/>
          <w:i/>
          <w:sz w:val="20"/>
          <w:lang w:eastAsia="zh-CN"/>
        </w:rPr>
      </w:pPr>
      <w:r>
        <w:rPr>
          <w:rFonts w:eastAsia="Times New Roman"/>
          <w:sz w:val="20"/>
        </w:rPr>
        <w:t xml:space="preserve">It </w:t>
      </w:r>
      <w:r w:rsidR="0007205D">
        <w:rPr>
          <w:rFonts w:eastAsia="Times New Roman"/>
          <w:sz w:val="20"/>
        </w:rPr>
        <w:t>seems that both RAN2 and RAN3 have common agreements about using GTP tunnel ID</w:t>
      </w:r>
      <w:r>
        <w:rPr>
          <w:rFonts w:eastAsia="Times New Roman"/>
          <w:sz w:val="20"/>
        </w:rPr>
        <w:t xml:space="preserve"> </w:t>
      </w:r>
      <w:r w:rsidR="0007205D">
        <w:rPr>
          <w:rFonts w:eastAsia="Times New Roman"/>
          <w:sz w:val="20"/>
        </w:rPr>
        <w:t xml:space="preserve">to identify the UE bearer for supporting 1:1 bearer mapping. But still not sure about whether the flow label in IPv6 can be used as intermediate step. </w:t>
      </w:r>
      <w:r w:rsidR="00F01F26">
        <w:rPr>
          <w:rFonts w:eastAsia="Times New Roman"/>
          <w:sz w:val="20"/>
        </w:rPr>
        <w:t>I</w:t>
      </w:r>
      <w:r w:rsidR="00B8188A">
        <w:rPr>
          <w:rFonts w:eastAsia="Times New Roman"/>
          <w:sz w:val="20"/>
        </w:rPr>
        <w:t xml:space="preserve">n this contribution, we are going to </w:t>
      </w:r>
      <w:r w:rsidR="00474F84">
        <w:rPr>
          <w:rFonts w:eastAsia="Times New Roman"/>
          <w:sz w:val="20"/>
        </w:rPr>
        <w:t xml:space="preserve">analyse </w:t>
      </w:r>
      <w:r w:rsidR="00C93710">
        <w:rPr>
          <w:rFonts w:eastAsia="Times New Roman"/>
          <w:sz w:val="20"/>
        </w:rPr>
        <w:t>whether the flow label is suit</w:t>
      </w:r>
      <w:r w:rsidR="007F1487">
        <w:rPr>
          <w:rFonts w:eastAsia="Times New Roman"/>
          <w:sz w:val="20"/>
        </w:rPr>
        <w:t>able</w:t>
      </w:r>
      <w:r w:rsidR="00C93710">
        <w:rPr>
          <w:rFonts w:eastAsia="Times New Roman"/>
          <w:sz w:val="20"/>
        </w:rPr>
        <w:t xml:space="preserve"> for </w:t>
      </w:r>
      <w:r w:rsidR="0007205D">
        <w:rPr>
          <w:rFonts w:eastAsia="Times New Roman"/>
          <w:sz w:val="20"/>
        </w:rPr>
        <w:t>identify</w:t>
      </w:r>
      <w:r w:rsidR="007F1487">
        <w:rPr>
          <w:rFonts w:eastAsia="Times New Roman"/>
          <w:sz w:val="20"/>
        </w:rPr>
        <w:t>ing</w:t>
      </w:r>
      <w:r w:rsidR="0007205D">
        <w:rPr>
          <w:rFonts w:eastAsia="Times New Roman"/>
          <w:sz w:val="20"/>
        </w:rPr>
        <w:t xml:space="preserve"> the U</w:t>
      </w:r>
      <w:r w:rsidR="0007205D">
        <w:rPr>
          <w:rFonts w:eastAsiaTheme="minorEastAsia" w:hint="eastAsia"/>
          <w:sz w:val="20"/>
          <w:lang w:eastAsia="zh-CN"/>
        </w:rPr>
        <w:t>E</w:t>
      </w:r>
      <w:r w:rsidR="0007205D">
        <w:rPr>
          <w:rFonts w:eastAsiaTheme="minorEastAsia"/>
          <w:sz w:val="20"/>
          <w:lang w:eastAsia="zh-CN"/>
        </w:rPr>
        <w:t xml:space="preserve"> bearer to support </w:t>
      </w:r>
      <w:r w:rsidR="00C93710">
        <w:rPr>
          <w:rFonts w:eastAsia="Times New Roman"/>
          <w:sz w:val="20"/>
        </w:rPr>
        <w:t xml:space="preserve">the </w:t>
      </w:r>
      <w:r w:rsidR="0007205D">
        <w:rPr>
          <w:rFonts w:eastAsia="Times New Roman"/>
          <w:sz w:val="20"/>
        </w:rPr>
        <w:t>1</w:t>
      </w:r>
      <w:r w:rsidR="0007205D">
        <w:rPr>
          <w:rFonts w:eastAsiaTheme="minorEastAsia" w:hint="eastAsia"/>
          <w:sz w:val="20"/>
          <w:lang w:eastAsia="zh-CN"/>
        </w:rPr>
        <w:t>:1</w:t>
      </w:r>
      <w:r w:rsidR="00C93710">
        <w:rPr>
          <w:rFonts w:eastAsia="Times New Roman"/>
          <w:sz w:val="20"/>
        </w:rPr>
        <w:t xml:space="preserve"> bearer mapping</w:t>
      </w:r>
      <w:r w:rsidR="00B8188A">
        <w:rPr>
          <w:rFonts w:eastAsia="Times New Roman"/>
          <w:sz w:val="20"/>
        </w:rPr>
        <w:t>.</w:t>
      </w:r>
    </w:p>
    <w:p w:rsidR="00FE69FC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Discussion</w:t>
      </w:r>
      <w:bookmarkStart w:id="4" w:name="OLE_LINK16"/>
      <w:bookmarkStart w:id="5" w:name="OLE_LINK17"/>
    </w:p>
    <w:p w:rsidR="00434686" w:rsidRDefault="000E73EE" w:rsidP="00021D3A">
      <w:pPr>
        <w:jc w:val="both"/>
        <w:rPr>
          <w:rFonts w:eastAsiaTheme="minorEastAsia"/>
          <w:sz w:val="20"/>
          <w:lang w:eastAsia="zh-CN"/>
        </w:rPr>
      </w:pPr>
      <w:bookmarkStart w:id="6" w:name="OLE_LINK52"/>
      <w:r>
        <w:rPr>
          <w:rFonts w:eastAsiaTheme="minorEastAsia"/>
          <w:sz w:val="20"/>
          <w:lang w:eastAsia="zh-CN"/>
        </w:rPr>
        <w:t xml:space="preserve">As defined in </w:t>
      </w:r>
      <w:r w:rsidR="00456938">
        <w:rPr>
          <w:rFonts w:eastAsiaTheme="minorEastAsia"/>
          <w:sz w:val="20"/>
          <w:lang w:eastAsia="zh-CN"/>
        </w:rPr>
        <w:fldChar w:fldCharType="begin"/>
      </w:r>
      <w:r w:rsidR="00456938">
        <w:rPr>
          <w:rFonts w:eastAsiaTheme="minorEastAsia"/>
          <w:sz w:val="20"/>
          <w:lang w:eastAsia="zh-CN"/>
        </w:rPr>
        <w:instrText xml:space="preserve"> REF _Ref536543097 \r \h </w:instrText>
      </w:r>
      <w:r w:rsidR="00456938">
        <w:rPr>
          <w:rFonts w:eastAsiaTheme="minorEastAsia"/>
          <w:sz w:val="20"/>
          <w:lang w:eastAsia="zh-CN"/>
        </w:rPr>
      </w:r>
      <w:r w:rsidR="00456938">
        <w:rPr>
          <w:rFonts w:eastAsiaTheme="minorEastAsia"/>
          <w:sz w:val="20"/>
          <w:lang w:eastAsia="zh-CN"/>
        </w:rPr>
        <w:fldChar w:fldCharType="separate"/>
      </w:r>
      <w:r w:rsidR="006C64D0">
        <w:rPr>
          <w:rFonts w:eastAsiaTheme="minorEastAsia"/>
          <w:sz w:val="20"/>
          <w:lang w:eastAsia="zh-CN"/>
        </w:rPr>
        <w:t>[3]</w:t>
      </w:r>
      <w:r w:rsidR="00456938">
        <w:rPr>
          <w:rFonts w:eastAsiaTheme="minorEastAsia"/>
          <w:sz w:val="20"/>
          <w:lang w:eastAsia="zh-CN"/>
        </w:rPr>
        <w:fldChar w:fldCharType="end"/>
      </w:r>
      <w:r w:rsidR="00456938">
        <w:rPr>
          <w:rFonts w:eastAsiaTheme="minorEastAsia"/>
          <w:sz w:val="20"/>
          <w:lang w:eastAsia="zh-CN"/>
        </w:rPr>
        <w:t xml:space="preserve">, the </w:t>
      </w:r>
      <w:r w:rsidR="00A92F50">
        <w:rPr>
          <w:rFonts w:eastAsiaTheme="minorEastAsia"/>
          <w:sz w:val="20"/>
          <w:lang w:eastAsia="zh-CN"/>
        </w:rPr>
        <w:t xml:space="preserve">length of </w:t>
      </w:r>
      <w:r w:rsidR="00456938">
        <w:rPr>
          <w:rFonts w:eastAsiaTheme="minorEastAsia"/>
          <w:sz w:val="20"/>
          <w:lang w:eastAsia="zh-CN"/>
        </w:rPr>
        <w:t xml:space="preserve">flow label </w:t>
      </w:r>
      <w:r w:rsidR="00A92F50">
        <w:rPr>
          <w:rFonts w:eastAsiaTheme="minorEastAsia"/>
          <w:sz w:val="20"/>
          <w:lang w:eastAsia="zh-CN"/>
        </w:rPr>
        <w:t>in the IPv6 header i</w:t>
      </w:r>
      <w:r w:rsidR="00456938">
        <w:rPr>
          <w:rFonts w:eastAsiaTheme="minorEastAsia"/>
          <w:sz w:val="20"/>
          <w:lang w:eastAsia="zh-CN"/>
        </w:rPr>
        <w:t>s 20bits</w:t>
      </w:r>
      <w:r w:rsidR="00A92F50">
        <w:rPr>
          <w:rFonts w:eastAsiaTheme="minorEastAsia"/>
          <w:sz w:val="20"/>
          <w:lang w:eastAsia="zh-CN"/>
        </w:rPr>
        <w:t xml:space="preserve">. </w:t>
      </w:r>
      <w:r w:rsidR="00F850D2">
        <w:rPr>
          <w:rFonts w:eastAsiaTheme="minorEastAsia"/>
          <w:sz w:val="20"/>
          <w:lang w:eastAsia="zh-CN"/>
        </w:rPr>
        <w:t xml:space="preserve">While the length of the GTP TEID is 4 octets (i.e. 32 bits). </w:t>
      </w:r>
      <w:r w:rsidR="00036725">
        <w:rPr>
          <w:rFonts w:eastAsiaTheme="minorEastAsia"/>
          <w:sz w:val="20"/>
          <w:lang w:eastAsia="zh-CN"/>
        </w:rPr>
        <w:t>Thus, the</w:t>
      </w:r>
      <w:r w:rsidR="00F850D2">
        <w:rPr>
          <w:rFonts w:eastAsiaTheme="minorEastAsia"/>
          <w:sz w:val="20"/>
          <w:lang w:eastAsia="zh-CN"/>
        </w:rPr>
        <w:t xml:space="preserve"> </w:t>
      </w:r>
      <w:r w:rsidR="00B64063">
        <w:rPr>
          <w:rFonts w:eastAsiaTheme="minorEastAsia"/>
          <w:sz w:val="20"/>
          <w:lang w:eastAsia="zh-CN"/>
        </w:rPr>
        <w:t xml:space="preserve">length of </w:t>
      </w:r>
      <w:r w:rsidR="00F850D2">
        <w:rPr>
          <w:rFonts w:eastAsiaTheme="minorEastAsia"/>
          <w:sz w:val="20"/>
          <w:lang w:eastAsia="zh-CN"/>
        </w:rPr>
        <w:t>flow label is</w:t>
      </w:r>
      <w:r w:rsidR="00036725">
        <w:rPr>
          <w:rFonts w:eastAsiaTheme="minorEastAsia"/>
          <w:sz w:val="20"/>
          <w:lang w:eastAsia="zh-CN"/>
        </w:rPr>
        <w:t xml:space="preserve"> </w:t>
      </w:r>
      <w:r w:rsidR="00B64063">
        <w:rPr>
          <w:rFonts w:eastAsiaTheme="minorEastAsia"/>
          <w:sz w:val="20"/>
          <w:lang w:eastAsia="zh-CN"/>
        </w:rPr>
        <w:t>far from enough</w:t>
      </w:r>
      <w:r w:rsidR="00036725">
        <w:rPr>
          <w:rFonts w:eastAsiaTheme="minorEastAsia"/>
          <w:sz w:val="20"/>
          <w:lang w:eastAsia="zh-CN"/>
        </w:rPr>
        <w:t xml:space="preserve"> to </w:t>
      </w:r>
      <w:r w:rsidR="00B64063">
        <w:rPr>
          <w:rFonts w:eastAsiaTheme="minorEastAsia"/>
          <w:sz w:val="20"/>
          <w:lang w:eastAsia="zh-CN"/>
        </w:rPr>
        <w:t>sup</w:t>
      </w:r>
      <w:r w:rsidR="00C329E7">
        <w:rPr>
          <w:rFonts w:eastAsiaTheme="minorEastAsia"/>
          <w:sz w:val="20"/>
          <w:lang w:eastAsia="zh-CN"/>
        </w:rPr>
        <w:t>p</w:t>
      </w:r>
      <w:r w:rsidR="00B64063">
        <w:rPr>
          <w:rFonts w:eastAsiaTheme="minorEastAsia"/>
          <w:sz w:val="20"/>
          <w:lang w:eastAsia="zh-CN"/>
        </w:rPr>
        <w:t>ort</w:t>
      </w:r>
      <w:r w:rsidR="00036725">
        <w:rPr>
          <w:rFonts w:eastAsiaTheme="minorEastAsia"/>
          <w:sz w:val="20"/>
          <w:lang w:eastAsia="zh-CN"/>
        </w:rPr>
        <w:t xml:space="preserve"> 1:1 mapping </w:t>
      </w:r>
      <w:r w:rsidR="006C7C03">
        <w:rPr>
          <w:rFonts w:eastAsiaTheme="minorEastAsia"/>
          <w:sz w:val="20"/>
          <w:lang w:eastAsia="zh-CN"/>
        </w:rPr>
        <w:t>for</w:t>
      </w:r>
      <w:r w:rsidR="00036725">
        <w:rPr>
          <w:rFonts w:eastAsiaTheme="minorEastAsia"/>
          <w:sz w:val="20"/>
          <w:lang w:eastAsia="zh-CN"/>
        </w:rPr>
        <w:t xml:space="preserve"> the GTP TEID</w:t>
      </w:r>
      <w:r w:rsidR="00B64063">
        <w:rPr>
          <w:rFonts w:eastAsiaTheme="minorEastAsia"/>
          <w:sz w:val="20"/>
          <w:lang w:eastAsia="zh-CN"/>
        </w:rPr>
        <w:t xml:space="preserve">. </w:t>
      </w:r>
      <w:r w:rsidR="00757541">
        <w:rPr>
          <w:rFonts w:eastAsiaTheme="minorEastAsia"/>
          <w:sz w:val="20"/>
          <w:lang w:eastAsia="zh-CN"/>
        </w:rPr>
        <w:t xml:space="preserve">In fact, in current F1 interface, even the GTP TEID itself is not enough to identify a UE DRB, because different DUs allocate DL GTP TEID independently, </w:t>
      </w:r>
      <w:r w:rsidR="006C64D0">
        <w:rPr>
          <w:rFonts w:eastAsiaTheme="minorEastAsia"/>
          <w:sz w:val="20"/>
          <w:lang w:eastAsia="zh-CN"/>
        </w:rPr>
        <w:t>and</w:t>
      </w:r>
      <w:r w:rsidR="00757541">
        <w:rPr>
          <w:rFonts w:eastAsiaTheme="minorEastAsia"/>
          <w:sz w:val="20"/>
          <w:lang w:eastAsia="zh-CN"/>
        </w:rPr>
        <w:t xml:space="preserve"> the GTP TEIDs corresponding to different UE DRBs may conflict. Therefore, the </w:t>
      </w:r>
      <w:r w:rsidR="00757541" w:rsidRPr="006C64D0">
        <w:rPr>
          <w:rFonts w:eastAsiaTheme="minorEastAsia"/>
          <w:i/>
          <w:sz w:val="20"/>
          <w:lang w:eastAsia="zh-CN"/>
        </w:rPr>
        <w:t>UP Transport Layer Information</w:t>
      </w:r>
      <w:r w:rsidR="00757541" w:rsidRPr="00757541">
        <w:rPr>
          <w:rFonts w:eastAsiaTheme="minorEastAsia"/>
          <w:sz w:val="20"/>
          <w:lang w:eastAsia="zh-CN"/>
        </w:rPr>
        <w:t xml:space="preserve"> IE</w:t>
      </w:r>
      <w:r w:rsidR="006C64D0">
        <w:rPr>
          <w:rFonts w:eastAsiaTheme="minorEastAsia"/>
          <w:sz w:val="20"/>
          <w:lang w:eastAsia="zh-CN"/>
        </w:rPr>
        <w:t xml:space="preserve"> which contains the GTP TEID and an IP address</w:t>
      </w:r>
      <w:r w:rsidR="00757541" w:rsidRPr="00757541">
        <w:rPr>
          <w:rFonts w:eastAsiaTheme="minorEastAsia"/>
          <w:sz w:val="20"/>
          <w:lang w:eastAsia="zh-CN"/>
        </w:rPr>
        <w:t xml:space="preserve"> is used to identify an F1 transport bearer associated to a DRB</w:t>
      </w:r>
      <w:r w:rsidR="006C64D0">
        <w:rPr>
          <w:rFonts w:eastAsiaTheme="minorEastAsia"/>
          <w:sz w:val="20"/>
          <w:lang w:eastAsia="zh-CN"/>
        </w:rPr>
        <w:t xml:space="preserve"> </w:t>
      </w:r>
      <w:r w:rsidR="006C64D0">
        <w:rPr>
          <w:rFonts w:eastAsiaTheme="minorEastAsia"/>
          <w:sz w:val="20"/>
          <w:lang w:eastAsia="zh-CN"/>
        </w:rPr>
        <w:fldChar w:fldCharType="begin"/>
      </w:r>
      <w:r w:rsidR="006C64D0">
        <w:rPr>
          <w:rFonts w:eastAsiaTheme="minorEastAsia"/>
          <w:sz w:val="20"/>
          <w:lang w:eastAsia="zh-CN"/>
        </w:rPr>
        <w:instrText xml:space="preserve"> REF _Ref6647656 \r \h </w:instrText>
      </w:r>
      <w:r w:rsidR="006C64D0">
        <w:rPr>
          <w:rFonts w:eastAsiaTheme="minorEastAsia"/>
          <w:sz w:val="20"/>
          <w:lang w:eastAsia="zh-CN"/>
        </w:rPr>
      </w:r>
      <w:r w:rsidR="006C64D0">
        <w:rPr>
          <w:rFonts w:eastAsiaTheme="minorEastAsia"/>
          <w:sz w:val="20"/>
          <w:lang w:eastAsia="zh-CN"/>
        </w:rPr>
        <w:fldChar w:fldCharType="separate"/>
      </w:r>
      <w:r w:rsidR="006C64D0">
        <w:rPr>
          <w:rFonts w:eastAsiaTheme="minorEastAsia"/>
          <w:sz w:val="20"/>
          <w:lang w:eastAsia="zh-CN"/>
        </w:rPr>
        <w:t>[4]</w:t>
      </w:r>
      <w:r w:rsidR="006C64D0">
        <w:rPr>
          <w:rFonts w:eastAsiaTheme="minorEastAsia"/>
          <w:sz w:val="20"/>
          <w:lang w:eastAsia="zh-CN"/>
        </w:rPr>
        <w:fldChar w:fldCharType="end"/>
      </w:r>
      <w:r w:rsidR="00757541">
        <w:rPr>
          <w:rFonts w:eastAsiaTheme="minorEastAsia"/>
          <w:sz w:val="20"/>
          <w:lang w:eastAsia="zh-CN"/>
        </w:rPr>
        <w:t xml:space="preserve"> </w:t>
      </w:r>
    </w:p>
    <w:p w:rsidR="00724253" w:rsidRPr="00F64422" w:rsidRDefault="00724253" w:rsidP="00724253">
      <w:pPr>
        <w:jc w:val="both"/>
        <w:rPr>
          <w:rFonts w:eastAsiaTheme="minorEastAsia"/>
          <w:b/>
          <w:sz w:val="20"/>
          <w:lang w:eastAsia="zh-CN"/>
        </w:rPr>
      </w:pPr>
      <w:r w:rsidRPr="00F64422">
        <w:rPr>
          <w:rFonts w:eastAsiaTheme="minorEastAsia"/>
          <w:b/>
          <w:sz w:val="20"/>
          <w:lang w:eastAsia="zh-CN"/>
        </w:rPr>
        <w:t>O</w:t>
      </w:r>
      <w:r w:rsidRPr="00F64422">
        <w:rPr>
          <w:rFonts w:eastAsiaTheme="minorEastAsia" w:hint="eastAsia"/>
          <w:b/>
          <w:sz w:val="20"/>
          <w:lang w:eastAsia="zh-CN"/>
        </w:rPr>
        <w:t xml:space="preserve">bservation </w:t>
      </w:r>
      <w:r w:rsidRPr="00F64422">
        <w:rPr>
          <w:rFonts w:eastAsiaTheme="minorEastAsia"/>
          <w:b/>
          <w:sz w:val="20"/>
          <w:lang w:eastAsia="zh-CN"/>
        </w:rPr>
        <w:t>1</w:t>
      </w:r>
      <w:r>
        <w:rPr>
          <w:rFonts w:eastAsiaTheme="minorEastAsia"/>
          <w:b/>
          <w:sz w:val="20"/>
          <w:lang w:eastAsia="zh-CN"/>
        </w:rPr>
        <w:t>: The current F1 interface use</w:t>
      </w:r>
      <w:r w:rsidRPr="00F64422">
        <w:rPr>
          <w:rFonts w:eastAsiaTheme="minorEastAsia"/>
          <w:b/>
          <w:sz w:val="20"/>
          <w:lang w:eastAsia="zh-CN"/>
        </w:rPr>
        <w:t xml:space="preserve"> </w:t>
      </w:r>
      <w:r w:rsidRPr="00F64422">
        <w:rPr>
          <w:rFonts w:eastAsiaTheme="minorEastAsia"/>
          <w:b/>
          <w:i/>
          <w:sz w:val="20"/>
          <w:lang w:eastAsia="zh-CN"/>
        </w:rPr>
        <w:t>UP Transport Layer Information</w:t>
      </w:r>
      <w:r w:rsidRPr="00F64422">
        <w:rPr>
          <w:rFonts w:eastAsiaTheme="minorEastAsia"/>
          <w:b/>
          <w:sz w:val="20"/>
          <w:lang w:eastAsia="zh-CN"/>
        </w:rPr>
        <w:t xml:space="preserve"> IE which contains the GTP TEID and an IP address to identify an F1 transport bearer associated to a DRB</w:t>
      </w:r>
      <w:r>
        <w:rPr>
          <w:rFonts w:eastAsiaTheme="minorEastAsia"/>
          <w:b/>
          <w:sz w:val="20"/>
          <w:lang w:eastAsia="zh-CN"/>
        </w:rPr>
        <w:t>.</w:t>
      </w:r>
    </w:p>
    <w:p w:rsidR="00F850D2" w:rsidRDefault="00B64063" w:rsidP="00021D3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Some</w:t>
      </w:r>
      <w:r w:rsidR="00D754B6">
        <w:rPr>
          <w:rFonts w:eastAsiaTheme="minorEastAsia"/>
          <w:sz w:val="20"/>
          <w:lang w:eastAsia="zh-CN"/>
        </w:rPr>
        <w:t xml:space="preserve"> companies</w:t>
      </w:r>
      <w:r>
        <w:rPr>
          <w:rFonts w:eastAsiaTheme="minorEastAsia"/>
          <w:sz w:val="20"/>
          <w:lang w:eastAsia="zh-CN"/>
        </w:rPr>
        <w:t xml:space="preserve"> </w:t>
      </w:r>
      <w:r w:rsidR="009267D3">
        <w:rPr>
          <w:rFonts w:eastAsiaTheme="minorEastAsia"/>
          <w:sz w:val="20"/>
          <w:lang w:eastAsia="zh-CN"/>
        </w:rPr>
        <w:t>argue</w:t>
      </w:r>
      <w:r w:rsidR="00D754B6">
        <w:rPr>
          <w:rFonts w:eastAsiaTheme="minorEastAsia"/>
          <w:sz w:val="20"/>
          <w:lang w:eastAsia="zh-CN"/>
        </w:rPr>
        <w:t>d</w:t>
      </w:r>
      <w:r>
        <w:rPr>
          <w:rFonts w:eastAsiaTheme="minorEastAsia"/>
          <w:sz w:val="20"/>
          <w:lang w:eastAsia="zh-CN"/>
        </w:rPr>
        <w:t xml:space="preserve"> that not the all the UE bearers must be identified by the flow label since the N:1 bearer mapping is also supported. However, it is hard to assume that how many UE bearers should be 1:1 mapped to the BH RLC channel, and how many UE bearers can be N:1 mapped to the BH RLC channels. Therefore, </w:t>
      </w:r>
      <w:r w:rsidR="00C329E7">
        <w:rPr>
          <w:rFonts w:eastAsiaTheme="minorEastAsia"/>
          <w:sz w:val="20"/>
          <w:lang w:eastAsia="zh-CN"/>
        </w:rPr>
        <w:t xml:space="preserve">when we design a method to identify a UE bearer, </w:t>
      </w:r>
      <w:r w:rsidR="001C38E4">
        <w:rPr>
          <w:rFonts w:eastAsiaTheme="minorEastAsia"/>
          <w:sz w:val="20"/>
          <w:lang w:eastAsia="zh-CN"/>
        </w:rPr>
        <w:t>it make</w:t>
      </w:r>
      <w:r>
        <w:rPr>
          <w:rFonts w:eastAsiaTheme="minorEastAsia"/>
          <w:sz w:val="20"/>
          <w:lang w:eastAsia="zh-CN"/>
        </w:rPr>
        <w:t xml:space="preserve"> sense to</w:t>
      </w:r>
      <w:r w:rsidR="00C329E7">
        <w:rPr>
          <w:rFonts w:eastAsiaTheme="minorEastAsia"/>
          <w:sz w:val="20"/>
          <w:lang w:eastAsia="zh-CN"/>
        </w:rPr>
        <w:t xml:space="preserve"> consider more UE bearers requires 1:1 mapping</w:t>
      </w:r>
      <w:r>
        <w:rPr>
          <w:rFonts w:eastAsiaTheme="minorEastAsia"/>
          <w:sz w:val="20"/>
          <w:lang w:eastAsia="zh-CN"/>
        </w:rPr>
        <w:t xml:space="preserve"> </w:t>
      </w:r>
      <w:r w:rsidR="00C329E7">
        <w:rPr>
          <w:rFonts w:eastAsiaTheme="minorEastAsia"/>
          <w:sz w:val="20"/>
          <w:lang w:eastAsia="zh-CN"/>
        </w:rPr>
        <w:t>as much as possible.</w:t>
      </w:r>
    </w:p>
    <w:p w:rsidR="005F1EA2" w:rsidRDefault="00150DB3" w:rsidP="00021D3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For estimating</w:t>
      </w:r>
      <w:r w:rsidR="001C38E4">
        <w:rPr>
          <w:rFonts w:eastAsiaTheme="minorEastAsia"/>
          <w:sz w:val="20"/>
          <w:lang w:eastAsia="zh-CN"/>
        </w:rPr>
        <w:t xml:space="preserve"> how many bits are enough</w:t>
      </w:r>
      <w:r w:rsidR="005F1EA2">
        <w:rPr>
          <w:rFonts w:eastAsiaTheme="minorEastAsia"/>
          <w:sz w:val="20"/>
          <w:lang w:eastAsia="zh-CN"/>
        </w:rPr>
        <w:t xml:space="preserve"> to identify the UE bearer, the following factors should be taken into consideration.</w:t>
      </w:r>
    </w:p>
    <w:p w:rsidR="005F1EA2" w:rsidRDefault="005F1EA2" w:rsidP="005F1EA2">
      <w:pPr>
        <w:pStyle w:val="afff"/>
        <w:numPr>
          <w:ilvl w:val="0"/>
          <w:numId w:val="43"/>
        </w:numPr>
        <w:ind w:firstLineChars="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</w:t>
      </w:r>
      <w:r>
        <w:rPr>
          <w:rFonts w:eastAsiaTheme="minorEastAsia" w:hint="eastAsia"/>
          <w:sz w:val="20"/>
          <w:lang w:eastAsia="zh-CN"/>
        </w:rPr>
        <w:t xml:space="preserve">he </w:t>
      </w:r>
      <w:r>
        <w:rPr>
          <w:rFonts w:eastAsiaTheme="minorEastAsia"/>
          <w:sz w:val="20"/>
          <w:lang w:eastAsia="zh-CN"/>
        </w:rPr>
        <w:t>number of IAB nodes connects to a</w:t>
      </w:r>
      <w:r w:rsidR="00687158">
        <w:rPr>
          <w:rFonts w:eastAsiaTheme="minorEastAsia"/>
          <w:sz w:val="20"/>
          <w:lang w:eastAsia="zh-CN"/>
        </w:rPr>
        <w:t>n</w:t>
      </w:r>
      <w:r>
        <w:rPr>
          <w:rFonts w:eastAsiaTheme="minorEastAsia"/>
          <w:sz w:val="20"/>
          <w:lang w:eastAsia="zh-CN"/>
        </w:rPr>
        <w:t xml:space="preserve"> IAB donor</w:t>
      </w:r>
      <w:r w:rsidR="00687158">
        <w:rPr>
          <w:rFonts w:eastAsiaTheme="minorEastAsia"/>
          <w:sz w:val="20"/>
          <w:lang w:eastAsia="zh-CN"/>
        </w:rPr>
        <w:t>: N</w:t>
      </w:r>
      <w:r w:rsidR="00687158" w:rsidRPr="00687158">
        <w:rPr>
          <w:rFonts w:eastAsiaTheme="minorEastAsia"/>
          <w:sz w:val="20"/>
          <w:vertAlign w:val="subscript"/>
          <w:lang w:eastAsia="zh-CN"/>
        </w:rPr>
        <w:t>node</w:t>
      </w:r>
    </w:p>
    <w:p w:rsidR="00F850D2" w:rsidRDefault="005F1EA2" w:rsidP="005F1EA2">
      <w:pPr>
        <w:pStyle w:val="afff"/>
        <w:numPr>
          <w:ilvl w:val="0"/>
          <w:numId w:val="43"/>
        </w:numPr>
        <w:ind w:firstLineChars="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The number of</w:t>
      </w:r>
      <w:r w:rsidR="00F850D2">
        <w:rPr>
          <w:rFonts w:eastAsiaTheme="minorEastAsia"/>
          <w:sz w:val="20"/>
          <w:lang w:eastAsia="zh-CN"/>
        </w:rPr>
        <w:t xml:space="preserve"> cells served by an IAB node</w:t>
      </w:r>
      <w:r w:rsidR="00687158">
        <w:rPr>
          <w:rFonts w:eastAsiaTheme="minorEastAsia"/>
          <w:sz w:val="20"/>
          <w:lang w:eastAsia="zh-CN"/>
        </w:rPr>
        <w:t>: N</w:t>
      </w:r>
      <w:r w:rsidR="00687158" w:rsidRPr="00687158">
        <w:rPr>
          <w:rFonts w:eastAsiaTheme="minorEastAsia"/>
          <w:sz w:val="20"/>
          <w:vertAlign w:val="subscript"/>
          <w:lang w:eastAsia="zh-CN"/>
        </w:rPr>
        <w:t>cell</w:t>
      </w:r>
    </w:p>
    <w:p w:rsidR="00F850D2" w:rsidRDefault="00F850D2" w:rsidP="005F1EA2">
      <w:pPr>
        <w:pStyle w:val="afff"/>
        <w:numPr>
          <w:ilvl w:val="0"/>
          <w:numId w:val="43"/>
        </w:numPr>
        <w:ind w:firstLineChars="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The number of UEs in a cell</w:t>
      </w:r>
      <w:r w:rsidR="00687158">
        <w:rPr>
          <w:rFonts w:eastAsiaTheme="minorEastAsia" w:hint="eastAsia"/>
          <w:sz w:val="20"/>
          <w:lang w:eastAsia="zh-CN"/>
        </w:rPr>
        <w:t>:</w:t>
      </w:r>
      <w:r w:rsidR="00687158">
        <w:rPr>
          <w:rFonts w:eastAsiaTheme="minorEastAsia"/>
          <w:sz w:val="20"/>
          <w:lang w:eastAsia="zh-CN"/>
        </w:rPr>
        <w:t xml:space="preserve"> </w:t>
      </w:r>
      <w:r w:rsidR="00687158">
        <w:rPr>
          <w:rFonts w:eastAsiaTheme="minorEastAsia" w:hint="eastAsia"/>
          <w:sz w:val="20"/>
          <w:lang w:eastAsia="zh-CN"/>
        </w:rPr>
        <w:t>N</w:t>
      </w:r>
      <w:r w:rsidR="00687158" w:rsidRPr="00687158">
        <w:rPr>
          <w:rFonts w:eastAsiaTheme="minorEastAsia"/>
          <w:sz w:val="20"/>
          <w:vertAlign w:val="subscript"/>
          <w:lang w:eastAsia="zh-CN"/>
        </w:rPr>
        <w:t>UE</w:t>
      </w:r>
    </w:p>
    <w:p w:rsidR="005F1EA2" w:rsidRPr="005F1EA2" w:rsidRDefault="00F850D2" w:rsidP="005F1EA2">
      <w:pPr>
        <w:pStyle w:val="afff"/>
        <w:numPr>
          <w:ilvl w:val="0"/>
          <w:numId w:val="43"/>
        </w:numPr>
        <w:ind w:firstLineChars="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The number of bearers being supported by a UE</w:t>
      </w:r>
      <w:r w:rsidR="00687158">
        <w:rPr>
          <w:rFonts w:eastAsiaTheme="minorEastAsia"/>
          <w:sz w:val="20"/>
          <w:lang w:eastAsia="zh-CN"/>
        </w:rPr>
        <w:t>: N</w:t>
      </w:r>
      <w:r w:rsidR="00687158" w:rsidRPr="00687158">
        <w:rPr>
          <w:rFonts w:eastAsiaTheme="minorEastAsia"/>
          <w:sz w:val="20"/>
          <w:vertAlign w:val="subscript"/>
          <w:lang w:eastAsia="zh-CN"/>
        </w:rPr>
        <w:t>bearer</w:t>
      </w:r>
    </w:p>
    <w:p w:rsidR="00ED1705" w:rsidRDefault="00ED1705" w:rsidP="00021D3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The number of UE bearers </w:t>
      </w:r>
      <w:r>
        <w:rPr>
          <w:rFonts w:eastAsiaTheme="minorEastAsia"/>
          <w:sz w:val="20"/>
          <w:lang w:eastAsia="zh-CN"/>
        </w:rPr>
        <w:t xml:space="preserve">need to be distinguished in an IAB donor </w:t>
      </w:r>
      <w:r>
        <w:rPr>
          <w:rFonts w:eastAsiaTheme="minorEastAsia" w:hint="eastAsia"/>
          <w:sz w:val="20"/>
          <w:lang w:eastAsia="zh-CN"/>
        </w:rPr>
        <w:t xml:space="preserve">should be the </w:t>
      </w:r>
      <w:r>
        <w:rPr>
          <w:rFonts w:eastAsiaTheme="minorEastAsia"/>
          <w:sz w:val="20"/>
          <w:lang w:eastAsia="zh-CN"/>
        </w:rPr>
        <w:t xml:space="preserve">product of the above four items. </w:t>
      </w:r>
    </w:p>
    <w:p w:rsidR="001C6636" w:rsidRDefault="00AF0D21" w:rsidP="00021D3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fact, t</w:t>
      </w:r>
      <w:r w:rsidR="00687158">
        <w:rPr>
          <w:rFonts w:eastAsiaTheme="minorEastAsia"/>
          <w:sz w:val="20"/>
          <w:lang w:eastAsia="zh-CN"/>
        </w:rPr>
        <w:t xml:space="preserve">here is no </w:t>
      </w:r>
      <w:r w:rsidR="00ED1705">
        <w:rPr>
          <w:rFonts w:eastAsiaTheme="minorEastAsia"/>
          <w:sz w:val="20"/>
          <w:lang w:eastAsia="zh-CN"/>
        </w:rPr>
        <w:t xml:space="preserve">limitation about how many IAB nodes can be supported by an IAB donor. RAN2 agrees that </w:t>
      </w:r>
      <w:r w:rsidR="00ED1705" w:rsidRPr="001E409C">
        <w:rPr>
          <w:rFonts w:eastAsiaTheme="minorEastAsia"/>
          <w:sz w:val="20"/>
          <w:lang w:eastAsia="zh-CN"/>
        </w:rPr>
        <w:t>“</w:t>
      </w:r>
      <w:r w:rsidR="00ED1705" w:rsidRPr="00D71F15">
        <w:rPr>
          <w:rFonts w:eastAsiaTheme="minorEastAsia"/>
          <w:i/>
          <w:sz w:val="20"/>
          <w:lang w:eastAsia="zh-CN"/>
        </w:rPr>
        <w:t>Destination IAB node/IAB donor-DU address” and/or “Specific path identifier” is unique within an IAB donor-CU</w:t>
      </w:r>
      <w:r w:rsidR="00ED1705" w:rsidRPr="001E409C">
        <w:rPr>
          <w:rFonts w:eastAsiaTheme="minorEastAsia"/>
          <w:sz w:val="20"/>
          <w:lang w:eastAsia="zh-CN"/>
        </w:rPr>
        <w:t>.</w:t>
      </w:r>
      <w:r w:rsidR="00ED1705">
        <w:rPr>
          <w:rFonts w:eastAsiaTheme="minorEastAsia"/>
          <w:sz w:val="20"/>
          <w:lang w:eastAsia="zh-CN"/>
        </w:rPr>
        <w:t xml:space="preserve"> </w:t>
      </w:r>
      <w:r w:rsidR="00ED1705">
        <w:rPr>
          <w:rFonts w:eastAsiaTheme="minorEastAsia"/>
          <w:sz w:val="20"/>
          <w:lang w:eastAsia="zh-CN"/>
        </w:rPr>
        <w:lastRenderedPageBreak/>
        <w:t>According to the offline discussion about the IAB routing</w:t>
      </w:r>
      <w:r w:rsidR="006C64D0">
        <w:rPr>
          <w:rFonts w:eastAsiaTheme="minorEastAsia"/>
          <w:sz w:val="20"/>
          <w:lang w:eastAsia="zh-CN"/>
        </w:rPr>
        <w:t xml:space="preserve"> </w:t>
      </w:r>
      <w:r w:rsidR="006C64D0">
        <w:rPr>
          <w:rFonts w:eastAsiaTheme="minorEastAsia"/>
          <w:sz w:val="20"/>
          <w:lang w:eastAsia="zh-CN"/>
        </w:rPr>
        <w:fldChar w:fldCharType="begin"/>
      </w:r>
      <w:r w:rsidR="006C64D0">
        <w:rPr>
          <w:rFonts w:eastAsiaTheme="minorEastAsia"/>
          <w:sz w:val="20"/>
          <w:lang w:eastAsia="zh-CN"/>
        </w:rPr>
        <w:instrText xml:space="preserve"> REF _Ref6647692 \r \h </w:instrText>
      </w:r>
      <w:r w:rsidR="006C64D0">
        <w:rPr>
          <w:rFonts w:eastAsiaTheme="minorEastAsia"/>
          <w:sz w:val="20"/>
          <w:lang w:eastAsia="zh-CN"/>
        </w:rPr>
      </w:r>
      <w:r w:rsidR="006C64D0">
        <w:rPr>
          <w:rFonts w:eastAsiaTheme="minorEastAsia"/>
          <w:sz w:val="20"/>
          <w:lang w:eastAsia="zh-CN"/>
        </w:rPr>
        <w:fldChar w:fldCharType="separate"/>
      </w:r>
      <w:r w:rsidR="006C64D0">
        <w:rPr>
          <w:rFonts w:eastAsiaTheme="minorEastAsia"/>
          <w:sz w:val="20"/>
          <w:lang w:eastAsia="zh-CN"/>
        </w:rPr>
        <w:t>[5]</w:t>
      </w:r>
      <w:r w:rsidR="006C64D0">
        <w:rPr>
          <w:rFonts w:eastAsiaTheme="minorEastAsia"/>
          <w:sz w:val="20"/>
          <w:lang w:eastAsia="zh-CN"/>
        </w:rPr>
        <w:fldChar w:fldCharType="end"/>
      </w:r>
      <w:r w:rsidR="007F54B0">
        <w:rPr>
          <w:rFonts w:eastAsiaTheme="minorEastAsia"/>
          <w:sz w:val="20"/>
          <w:lang w:eastAsia="zh-CN"/>
        </w:rPr>
        <w:t>,</w:t>
      </w:r>
      <w:r w:rsidR="005F1EA2">
        <w:rPr>
          <w:rFonts w:eastAsiaTheme="minorEastAsia"/>
          <w:sz w:val="20"/>
          <w:lang w:eastAsia="zh-CN"/>
        </w:rPr>
        <w:t xml:space="preserve"> majority companies assume that </w:t>
      </w:r>
      <w:r w:rsidR="00ED1705">
        <w:rPr>
          <w:rFonts w:eastAsiaTheme="minorEastAsia"/>
          <w:sz w:val="20"/>
          <w:lang w:eastAsia="zh-CN"/>
        </w:rPr>
        <w:t>the length of the destination IA</w:t>
      </w:r>
      <w:r>
        <w:rPr>
          <w:rFonts w:eastAsiaTheme="minorEastAsia"/>
          <w:sz w:val="20"/>
          <w:lang w:eastAsia="zh-CN"/>
        </w:rPr>
        <w:t xml:space="preserve">B node address is about 10bits. </w:t>
      </w:r>
      <w:r w:rsidR="002C3CE8">
        <w:rPr>
          <w:rFonts w:eastAsiaTheme="minorEastAsia"/>
          <w:sz w:val="20"/>
          <w:lang w:eastAsia="zh-CN"/>
        </w:rPr>
        <w:t>F</w:t>
      </w:r>
      <w:r>
        <w:rPr>
          <w:rFonts w:eastAsiaTheme="minorEastAsia"/>
          <w:sz w:val="20"/>
          <w:lang w:eastAsia="zh-CN"/>
        </w:rPr>
        <w:t>or each U</w:t>
      </w:r>
      <w:r>
        <w:rPr>
          <w:rFonts w:eastAsiaTheme="minorEastAsia" w:hint="eastAsia"/>
          <w:sz w:val="20"/>
          <w:lang w:eastAsia="zh-CN"/>
        </w:rPr>
        <w:t>E</w:t>
      </w:r>
      <w:r>
        <w:rPr>
          <w:rFonts w:eastAsiaTheme="minorEastAsia"/>
          <w:sz w:val="20"/>
          <w:lang w:eastAsia="zh-CN"/>
        </w:rPr>
        <w:t>, the maximum number of DRB</w:t>
      </w:r>
      <w:r w:rsidR="002C3CE8">
        <w:rPr>
          <w:rFonts w:eastAsiaTheme="minor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 xml:space="preserve"> is 32, which requires 5bits. </w:t>
      </w:r>
      <w:r w:rsidR="002C3CE8">
        <w:rPr>
          <w:rFonts w:eastAsiaTheme="minorEastAsia"/>
          <w:sz w:val="20"/>
          <w:lang w:eastAsia="zh-CN"/>
        </w:rPr>
        <w:t>Thus</w:t>
      </w:r>
      <w:r>
        <w:rPr>
          <w:rFonts w:eastAsiaTheme="minorEastAsia"/>
          <w:sz w:val="20"/>
          <w:lang w:eastAsia="zh-CN"/>
        </w:rPr>
        <w:t>, if the flow label is used</w:t>
      </w:r>
      <w:r w:rsidR="002C3CE8">
        <w:rPr>
          <w:rFonts w:eastAsiaTheme="minorEastAsia"/>
          <w:sz w:val="20"/>
          <w:lang w:eastAsia="zh-CN"/>
        </w:rPr>
        <w:t xml:space="preserve"> to identify UE bearer</w:t>
      </w:r>
      <w:r>
        <w:rPr>
          <w:rFonts w:eastAsiaTheme="minorEastAsia"/>
          <w:sz w:val="20"/>
          <w:lang w:eastAsia="zh-CN"/>
        </w:rPr>
        <w:t xml:space="preserve">, only </w:t>
      </w:r>
      <w:r w:rsidR="002C3CE8">
        <w:rPr>
          <w:rFonts w:eastAsiaTheme="minorEastAsia"/>
          <w:sz w:val="20"/>
          <w:lang w:eastAsia="zh-CN"/>
        </w:rPr>
        <w:t xml:space="preserve">5 bits are left to identify the UEs connect to a given IAB node. It means that only 32 UEs can </w:t>
      </w:r>
      <w:r w:rsidR="00E52346">
        <w:rPr>
          <w:rFonts w:eastAsiaTheme="minorEastAsia"/>
          <w:sz w:val="20"/>
          <w:lang w:eastAsia="zh-CN"/>
        </w:rPr>
        <w:t>be supported for each IAB node. Further</w:t>
      </w:r>
      <w:r w:rsidR="00E52346">
        <w:rPr>
          <w:rFonts w:eastAsiaTheme="minorEastAsia" w:hint="eastAsia"/>
          <w:sz w:val="20"/>
          <w:lang w:eastAsia="zh-CN"/>
        </w:rPr>
        <w:t xml:space="preserve">more, </w:t>
      </w:r>
      <w:r w:rsidR="00E52346">
        <w:rPr>
          <w:rFonts w:eastAsiaTheme="minorEastAsia"/>
          <w:sz w:val="20"/>
          <w:lang w:eastAsia="zh-CN"/>
        </w:rPr>
        <w:t>c</w:t>
      </w:r>
      <w:r w:rsidR="002C3CE8">
        <w:rPr>
          <w:rFonts w:eastAsiaTheme="minorEastAsia"/>
          <w:sz w:val="20"/>
          <w:lang w:eastAsia="zh-CN"/>
        </w:rPr>
        <w:t xml:space="preserve">onsidering that each IAB node may have multiple cells, </w:t>
      </w:r>
      <w:r w:rsidR="00E52346">
        <w:rPr>
          <w:rFonts w:eastAsiaTheme="minorEastAsia"/>
          <w:sz w:val="20"/>
          <w:lang w:eastAsia="zh-CN"/>
        </w:rPr>
        <w:t>if we assume each IAB node serves 3 cells, which is the typical number of cells being served by a node, then each cell can only support about 10 UEs. Thus, we can deduce that the flow label is not enough to identify the UE bearer in each IAB donor.</w:t>
      </w:r>
    </w:p>
    <w:p w:rsidR="001C6636" w:rsidRPr="00E20917" w:rsidRDefault="001C6636" w:rsidP="00021D3A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O</w:t>
      </w:r>
      <w:r>
        <w:rPr>
          <w:rFonts w:eastAsiaTheme="minorEastAsia" w:hint="eastAsia"/>
          <w:b/>
          <w:sz w:val="20"/>
          <w:lang w:eastAsia="zh-CN"/>
        </w:rPr>
        <w:t xml:space="preserve">bservation </w:t>
      </w:r>
      <w:r w:rsidR="00F64422">
        <w:rPr>
          <w:rFonts w:eastAsiaTheme="minorEastAsia"/>
          <w:b/>
          <w:sz w:val="20"/>
          <w:lang w:eastAsia="zh-CN"/>
        </w:rPr>
        <w:t>2</w:t>
      </w:r>
      <w:r>
        <w:rPr>
          <w:rFonts w:eastAsiaTheme="minorEastAsia"/>
          <w:b/>
          <w:sz w:val="20"/>
          <w:lang w:eastAsia="zh-CN"/>
        </w:rPr>
        <w:t>:</w:t>
      </w:r>
      <w:r w:rsidR="00E52346">
        <w:rPr>
          <w:rFonts w:eastAsiaTheme="minorEastAsia"/>
          <w:b/>
          <w:sz w:val="20"/>
          <w:lang w:eastAsia="zh-CN"/>
        </w:rPr>
        <w:t xml:space="preserve"> Flow label is not enough to identify the UE bearer, since 10bits should be used to identify the IAB node, 5 bits should be used to identify UE DRB for each UE, only 5 bits are left for identifying the UE</w:t>
      </w:r>
      <w:r w:rsidR="003A3753">
        <w:rPr>
          <w:rFonts w:eastAsiaTheme="minorEastAsia"/>
          <w:b/>
          <w:sz w:val="20"/>
          <w:lang w:eastAsia="zh-CN"/>
        </w:rPr>
        <w:t>s</w:t>
      </w:r>
      <w:r w:rsidR="00E52346">
        <w:rPr>
          <w:rFonts w:eastAsiaTheme="minorEastAsia"/>
          <w:b/>
          <w:sz w:val="20"/>
          <w:lang w:eastAsia="zh-CN"/>
        </w:rPr>
        <w:t xml:space="preserve"> being served by each IAB node.</w:t>
      </w:r>
    </w:p>
    <w:p w:rsidR="002F33D5" w:rsidRPr="00E20917" w:rsidRDefault="002F33D5" w:rsidP="002F33D5">
      <w:pPr>
        <w:jc w:val="both"/>
        <w:rPr>
          <w:b/>
          <w:sz w:val="20"/>
        </w:rPr>
      </w:pPr>
      <w:r>
        <w:rPr>
          <w:b/>
          <w:sz w:val="20"/>
        </w:rPr>
        <w:t>Proposal</w:t>
      </w:r>
      <w:r w:rsidRPr="00E20917">
        <w:rPr>
          <w:b/>
          <w:sz w:val="20"/>
        </w:rPr>
        <w:t xml:space="preserve"> 1:</w:t>
      </w:r>
      <w:r>
        <w:rPr>
          <w:b/>
          <w:sz w:val="20"/>
        </w:rPr>
        <w:t xml:space="preserve">  From RAN2 aspects, flow label is not enough to identify the UE bearer. </w:t>
      </w:r>
    </w:p>
    <w:p w:rsidR="002F33D5" w:rsidRDefault="00347A86" w:rsidP="00347A86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fact, for both UL bearer mapping in the access IAB node, and the DL bearer mapping in the IAB donor DU, the two nodes can us</w:t>
      </w:r>
      <w:r w:rsidR="00FB6F96">
        <w:rPr>
          <w:rFonts w:eastAsiaTheme="minorEastAsia"/>
          <w:sz w:val="20"/>
          <w:lang w:eastAsia="zh-CN"/>
        </w:rPr>
        <w:t>e</w:t>
      </w:r>
      <w:r>
        <w:rPr>
          <w:rFonts w:eastAsiaTheme="minorEastAsia"/>
          <w:sz w:val="20"/>
          <w:lang w:eastAsia="zh-CN"/>
        </w:rPr>
        <w:t xml:space="preserve"> GTP TEID directly to identify the UE bearer</w:t>
      </w:r>
      <w:r w:rsidR="0002604B">
        <w:rPr>
          <w:rFonts w:eastAsiaTheme="minorEastAsia"/>
          <w:sz w:val="20"/>
          <w:lang w:eastAsia="zh-CN"/>
        </w:rPr>
        <w:t>.</w:t>
      </w:r>
      <w:r>
        <w:rPr>
          <w:rFonts w:eastAsiaTheme="minorEastAsia"/>
          <w:sz w:val="20"/>
          <w:lang w:eastAsia="zh-CN"/>
        </w:rPr>
        <w:t xml:space="preserve"> </w:t>
      </w:r>
      <w:r w:rsidR="0002604B">
        <w:rPr>
          <w:rFonts w:eastAsiaTheme="minor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 xml:space="preserve">uch way will result in a simple and unified </w:t>
      </w:r>
      <w:r w:rsidR="0002604B">
        <w:rPr>
          <w:rFonts w:eastAsiaTheme="minorEastAsia"/>
          <w:sz w:val="20"/>
          <w:lang w:eastAsia="zh-CN"/>
        </w:rPr>
        <w:t xml:space="preserve">design </w:t>
      </w:r>
      <w:r>
        <w:rPr>
          <w:rFonts w:eastAsiaTheme="minorEastAsia"/>
          <w:sz w:val="20"/>
          <w:lang w:eastAsia="zh-CN"/>
        </w:rPr>
        <w:t>for bearer mapping</w:t>
      </w:r>
      <w:r w:rsidR="0002604B">
        <w:rPr>
          <w:rFonts w:eastAsiaTheme="minorEastAsia"/>
          <w:sz w:val="20"/>
          <w:lang w:eastAsia="zh-CN"/>
        </w:rPr>
        <w:t xml:space="preserve"> in both the UL and</w:t>
      </w:r>
      <w:r w:rsidR="002F33D5">
        <w:rPr>
          <w:rFonts w:eastAsiaTheme="minorEastAsia"/>
          <w:sz w:val="20"/>
          <w:lang w:eastAsia="zh-CN"/>
        </w:rPr>
        <w:t xml:space="preserve"> the</w:t>
      </w:r>
      <w:r w:rsidR="0002604B">
        <w:rPr>
          <w:rFonts w:eastAsiaTheme="minorEastAsia"/>
          <w:sz w:val="20"/>
          <w:lang w:eastAsia="zh-CN"/>
        </w:rPr>
        <w:t xml:space="preserve"> DL</w:t>
      </w:r>
      <w:r w:rsidR="00FB6F96">
        <w:rPr>
          <w:rFonts w:eastAsiaTheme="minorEastAsia"/>
          <w:sz w:val="20"/>
          <w:lang w:eastAsia="zh-CN"/>
        </w:rPr>
        <w:t xml:space="preserve"> direction</w:t>
      </w:r>
      <w:r>
        <w:rPr>
          <w:rFonts w:eastAsiaTheme="minorEastAsia"/>
          <w:sz w:val="20"/>
          <w:lang w:eastAsia="zh-CN"/>
        </w:rPr>
        <w:t xml:space="preserve">. </w:t>
      </w:r>
      <w:r w:rsidR="00FB6F96">
        <w:rPr>
          <w:rFonts w:eastAsiaTheme="minorEastAsia"/>
          <w:sz w:val="20"/>
          <w:lang w:eastAsia="zh-CN"/>
        </w:rPr>
        <w:t xml:space="preserve">And </w:t>
      </w:r>
      <w:r w:rsidR="0002604B">
        <w:rPr>
          <w:rFonts w:eastAsiaTheme="minorEastAsia"/>
          <w:sz w:val="20"/>
          <w:lang w:eastAsia="zh-CN"/>
        </w:rPr>
        <w:t xml:space="preserve">this way </w:t>
      </w:r>
      <w:r>
        <w:rPr>
          <w:rFonts w:eastAsiaTheme="minorEastAsia"/>
          <w:sz w:val="20"/>
          <w:lang w:eastAsia="zh-CN"/>
        </w:rPr>
        <w:t xml:space="preserve">does not have the drawback of </w:t>
      </w:r>
      <w:r w:rsidR="009C387D">
        <w:rPr>
          <w:rFonts w:eastAsiaTheme="minorEastAsia"/>
          <w:sz w:val="20"/>
          <w:lang w:eastAsia="zh-CN"/>
        </w:rPr>
        <w:t>limiting the number of served UEs by each IAB node</w:t>
      </w:r>
      <w:r>
        <w:rPr>
          <w:rFonts w:eastAsiaTheme="minorEastAsia"/>
          <w:sz w:val="20"/>
          <w:lang w:eastAsia="zh-CN"/>
        </w:rPr>
        <w:t xml:space="preserve"> like the flow label way.</w:t>
      </w:r>
    </w:p>
    <w:p w:rsidR="00347A86" w:rsidRPr="007F54B0" w:rsidRDefault="00FB6F96" w:rsidP="00347A86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addition</w:t>
      </w:r>
      <w:r w:rsidR="00347A86">
        <w:rPr>
          <w:rFonts w:eastAsiaTheme="minorEastAsia"/>
          <w:sz w:val="20"/>
          <w:lang w:eastAsia="zh-CN"/>
        </w:rPr>
        <w:t>,</w:t>
      </w:r>
      <w:r>
        <w:rPr>
          <w:rFonts w:eastAsiaTheme="minorEastAsia"/>
          <w:sz w:val="20"/>
          <w:lang w:eastAsia="zh-CN"/>
        </w:rPr>
        <w:t xml:space="preserve"> considering that</w:t>
      </w:r>
      <w:r w:rsidR="00347A86">
        <w:rPr>
          <w:rFonts w:eastAsiaTheme="minorEastAsia"/>
          <w:sz w:val="20"/>
          <w:lang w:eastAsia="zh-CN"/>
        </w:rPr>
        <w:t xml:space="preserve"> </w:t>
      </w:r>
      <w:r w:rsidR="009C387D">
        <w:rPr>
          <w:rFonts w:eastAsiaTheme="minorEastAsia"/>
          <w:sz w:val="20"/>
          <w:lang w:eastAsia="zh-CN"/>
        </w:rPr>
        <w:t xml:space="preserve">the flow label is exposed in the IP header, </w:t>
      </w:r>
      <w:r w:rsidR="001725BF">
        <w:rPr>
          <w:rFonts w:eastAsiaTheme="minorEastAsia"/>
          <w:sz w:val="20"/>
          <w:lang w:eastAsia="zh-CN"/>
        </w:rPr>
        <w:t>it</w:t>
      </w:r>
      <w:r w:rsidR="009C387D">
        <w:rPr>
          <w:rFonts w:eastAsiaTheme="minorEastAsia"/>
          <w:sz w:val="20"/>
          <w:lang w:eastAsia="zh-CN"/>
        </w:rPr>
        <w:t xml:space="preserve"> </w:t>
      </w:r>
      <w:r w:rsidR="003F4EBB">
        <w:rPr>
          <w:rFonts w:eastAsiaTheme="minorEastAsia"/>
          <w:sz w:val="20"/>
          <w:lang w:eastAsia="zh-CN"/>
        </w:rPr>
        <w:t>can</w:t>
      </w:r>
      <w:r w:rsidR="009C387D">
        <w:rPr>
          <w:rFonts w:eastAsiaTheme="minorEastAsia"/>
          <w:sz w:val="20"/>
          <w:lang w:eastAsia="zh-CN"/>
        </w:rPr>
        <w:t xml:space="preserve"> be changed by any</w:t>
      </w:r>
      <w:r w:rsidR="003F4EBB">
        <w:rPr>
          <w:rFonts w:eastAsiaTheme="minorEastAsia"/>
          <w:sz w:val="20"/>
          <w:lang w:eastAsia="zh-CN"/>
        </w:rPr>
        <w:t xml:space="preserve"> malicious</w:t>
      </w:r>
      <w:r w:rsidR="009C387D">
        <w:rPr>
          <w:rFonts w:eastAsiaTheme="minorEastAsia"/>
          <w:sz w:val="20"/>
          <w:lang w:eastAsia="zh-CN"/>
        </w:rPr>
        <w:t xml:space="preserve"> intermediate nodes of the transport network, </w:t>
      </w:r>
      <w:r w:rsidR="001725BF">
        <w:rPr>
          <w:rFonts w:eastAsiaTheme="minorEastAsia"/>
          <w:sz w:val="20"/>
          <w:lang w:eastAsia="zh-CN"/>
        </w:rPr>
        <w:t>and if</w:t>
      </w:r>
      <w:r>
        <w:rPr>
          <w:rFonts w:eastAsiaTheme="minorEastAsia"/>
          <w:sz w:val="20"/>
          <w:lang w:eastAsia="zh-CN"/>
        </w:rPr>
        <w:t xml:space="preserve"> the flow label is</w:t>
      </w:r>
      <w:r w:rsidR="001725BF">
        <w:rPr>
          <w:rFonts w:eastAsiaTheme="minorEastAsia"/>
          <w:sz w:val="20"/>
          <w:lang w:eastAsia="zh-CN"/>
        </w:rPr>
        <w:t xml:space="preserve"> used to identify the UE bearer</w:t>
      </w:r>
      <w:r w:rsidR="001A4B52">
        <w:rPr>
          <w:rFonts w:eastAsiaTheme="minorEastAsia"/>
          <w:sz w:val="20"/>
          <w:lang w:eastAsia="zh-CN"/>
        </w:rPr>
        <w:t xml:space="preserve"> (if some GTP</w:t>
      </w:r>
      <w:r w:rsidR="00D221D9">
        <w:rPr>
          <w:rFonts w:eastAsiaTheme="minorEastAsia"/>
          <w:sz w:val="20"/>
          <w:lang w:eastAsia="zh-CN"/>
        </w:rPr>
        <w:t>-U</w:t>
      </w:r>
      <w:r w:rsidR="001A4B52">
        <w:rPr>
          <w:rFonts w:eastAsiaTheme="minorEastAsia"/>
          <w:sz w:val="20"/>
          <w:lang w:eastAsia="zh-CN"/>
        </w:rPr>
        <w:t xml:space="preserve"> TEIDs are 1:1 mapped to the flow label)</w:t>
      </w:r>
      <w:r w:rsidR="001725BF">
        <w:rPr>
          <w:rFonts w:eastAsiaTheme="minorEastAsia"/>
          <w:sz w:val="20"/>
          <w:lang w:eastAsia="zh-CN"/>
        </w:rPr>
        <w:t xml:space="preserve">, it may </w:t>
      </w:r>
      <w:r w:rsidR="003F4EBB">
        <w:rPr>
          <w:rFonts w:eastAsiaTheme="minorEastAsia"/>
          <w:sz w:val="20"/>
          <w:lang w:eastAsia="zh-CN"/>
        </w:rPr>
        <w:t>result in</w:t>
      </w:r>
      <w:r w:rsidR="001725BF">
        <w:rPr>
          <w:rFonts w:eastAsiaTheme="minorEastAsia"/>
          <w:sz w:val="20"/>
          <w:lang w:eastAsia="zh-CN"/>
        </w:rPr>
        <w:t xml:space="preserve"> some security </w:t>
      </w:r>
      <w:r w:rsidR="00D221D9">
        <w:rPr>
          <w:rFonts w:eastAsiaTheme="minorEastAsia"/>
          <w:sz w:val="20"/>
          <w:lang w:eastAsia="zh-CN"/>
        </w:rPr>
        <w:t xml:space="preserve">concern </w:t>
      </w:r>
      <w:r w:rsidR="001725BF">
        <w:rPr>
          <w:rFonts w:eastAsiaTheme="minorEastAsia"/>
          <w:sz w:val="20"/>
          <w:lang w:eastAsia="zh-CN"/>
        </w:rPr>
        <w:t>about the exposure of UE bearer information</w:t>
      </w:r>
      <w:r w:rsidR="00D221D9">
        <w:rPr>
          <w:rFonts w:eastAsiaTheme="minorEastAsia"/>
          <w:sz w:val="20"/>
          <w:lang w:eastAsia="zh-CN"/>
        </w:rPr>
        <w:t>, just similar as the security concern of the GTP-U TEID in F1 interface</w:t>
      </w:r>
      <w:r w:rsidR="001725BF">
        <w:rPr>
          <w:rFonts w:eastAsiaTheme="minorEastAsia"/>
          <w:sz w:val="20"/>
          <w:lang w:eastAsia="zh-CN"/>
        </w:rPr>
        <w:t>.</w:t>
      </w:r>
      <w:r w:rsidR="002F33D5">
        <w:rPr>
          <w:rFonts w:eastAsiaTheme="minorEastAsia"/>
          <w:sz w:val="20"/>
          <w:lang w:eastAsia="zh-CN"/>
        </w:rPr>
        <w:t xml:space="preserve"> However, such security related problem still needs to be confirmed by SA3. </w:t>
      </w:r>
    </w:p>
    <w:bookmarkEnd w:id="6"/>
    <w:p w:rsidR="002F33D5" w:rsidRPr="002F33D5" w:rsidRDefault="002F33D5" w:rsidP="002F33D5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Observation </w:t>
      </w:r>
      <w:r w:rsidR="006724F0">
        <w:rPr>
          <w:rFonts w:eastAsiaTheme="minorEastAsia"/>
          <w:b/>
          <w:sz w:val="20"/>
          <w:lang w:eastAsia="zh-CN"/>
        </w:rPr>
        <w:t>3</w:t>
      </w:r>
      <w:r>
        <w:rPr>
          <w:rFonts w:eastAsiaTheme="minorEastAsia"/>
          <w:b/>
          <w:sz w:val="20"/>
          <w:lang w:eastAsia="zh-CN"/>
        </w:rPr>
        <w:t xml:space="preserve">: Using flow label to identify the UE bearer may </w:t>
      </w:r>
      <w:r w:rsidR="00D221D9">
        <w:rPr>
          <w:rFonts w:eastAsiaTheme="minorEastAsia"/>
          <w:b/>
          <w:sz w:val="20"/>
          <w:lang w:eastAsia="zh-CN"/>
        </w:rPr>
        <w:t>have similar</w:t>
      </w:r>
      <w:r>
        <w:rPr>
          <w:rFonts w:eastAsiaTheme="minorEastAsia"/>
          <w:b/>
          <w:sz w:val="20"/>
          <w:lang w:eastAsia="zh-CN"/>
        </w:rPr>
        <w:t xml:space="preserve"> security </w:t>
      </w:r>
      <w:r w:rsidR="00D221D9">
        <w:rPr>
          <w:rFonts w:eastAsiaTheme="minorEastAsia"/>
          <w:b/>
          <w:sz w:val="20"/>
          <w:lang w:eastAsia="zh-CN"/>
        </w:rPr>
        <w:t xml:space="preserve">concern with the GTP-U TEID in F1 interface, </w:t>
      </w:r>
      <w:r>
        <w:rPr>
          <w:rFonts w:eastAsiaTheme="minorEastAsia"/>
          <w:b/>
          <w:sz w:val="20"/>
          <w:lang w:eastAsia="zh-CN"/>
        </w:rPr>
        <w:t>since the flow label is exposed in the transport network between the IAB donor DU and the IAB donor CU.</w:t>
      </w:r>
    </w:p>
    <w:p w:rsidR="00AB0A63" w:rsidRPr="00D54114" w:rsidRDefault="002F33D5" w:rsidP="00D54114">
      <w:pPr>
        <w:jc w:val="both"/>
        <w:rPr>
          <w:rFonts w:eastAsiaTheme="minorEastAsia"/>
          <w:lang w:eastAsia="zh-CN"/>
        </w:rPr>
      </w:pPr>
      <w:r>
        <w:rPr>
          <w:b/>
          <w:sz w:val="20"/>
        </w:rPr>
        <w:t xml:space="preserve">Proposal </w:t>
      </w:r>
      <w:r w:rsidR="001E409C">
        <w:rPr>
          <w:b/>
          <w:sz w:val="20"/>
        </w:rPr>
        <w:t>2</w:t>
      </w:r>
      <w:r>
        <w:rPr>
          <w:b/>
          <w:sz w:val="20"/>
        </w:rPr>
        <w:t xml:space="preserve">: </w:t>
      </w:r>
      <w:r w:rsidR="00D54114">
        <w:rPr>
          <w:b/>
          <w:sz w:val="20"/>
        </w:rPr>
        <w:t>Using GTP TEID directly to identify the UE DRB for the UP bearer mapping in both the UL (at access IAB node) and the DL (at the IAB donor DU).</w:t>
      </w:r>
    </w:p>
    <w:bookmarkEnd w:id="4"/>
    <w:bookmarkEnd w:id="5"/>
    <w:p w:rsidR="00711CBF" w:rsidRPr="00A21705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:rsidR="003470BF" w:rsidRDefault="00657A93" w:rsidP="003470BF">
      <w:pPr>
        <w:rPr>
          <w:rFonts w:eastAsia="宋体"/>
          <w:sz w:val="20"/>
          <w:lang w:eastAsia="zh-CN"/>
        </w:rPr>
      </w:pPr>
      <w:r w:rsidRPr="00A21705">
        <w:rPr>
          <w:rFonts w:eastAsia="宋体"/>
          <w:kern w:val="2"/>
          <w:sz w:val="20"/>
          <w:lang w:eastAsia="zh-CN"/>
        </w:rPr>
        <w:t xml:space="preserve">This </w:t>
      </w:r>
      <w:r w:rsidR="009934AF" w:rsidRPr="00A21705">
        <w:rPr>
          <w:rFonts w:eastAsia="宋体"/>
          <w:kern w:val="2"/>
          <w:sz w:val="20"/>
          <w:lang w:eastAsia="zh-CN"/>
        </w:rPr>
        <w:t xml:space="preserve">paper </w:t>
      </w:r>
      <w:r w:rsidR="000805D8" w:rsidRPr="00A21705">
        <w:rPr>
          <w:rFonts w:eastAsia="宋体"/>
          <w:sz w:val="20"/>
          <w:lang w:eastAsia="zh-CN"/>
        </w:rPr>
        <w:t>mainly</w:t>
      </w:r>
      <w:r w:rsidR="005A6114" w:rsidRPr="00A21705">
        <w:rPr>
          <w:rFonts w:eastAsia="宋体" w:hint="eastAsia"/>
          <w:sz w:val="20"/>
          <w:lang w:eastAsia="zh-CN"/>
        </w:rPr>
        <w:t xml:space="preserve"> </w:t>
      </w:r>
      <w:r w:rsidR="009E0CA0" w:rsidRPr="00A21705">
        <w:rPr>
          <w:rFonts w:eastAsia="宋体"/>
          <w:sz w:val="20"/>
          <w:lang w:eastAsia="zh-CN"/>
        </w:rPr>
        <w:t>discuss</w:t>
      </w:r>
      <w:r w:rsidR="00217766" w:rsidRPr="00A21705">
        <w:rPr>
          <w:rFonts w:eastAsia="宋体"/>
          <w:sz w:val="20"/>
          <w:lang w:eastAsia="zh-CN"/>
        </w:rPr>
        <w:t>es</w:t>
      </w:r>
      <w:r w:rsidR="00D54114">
        <w:rPr>
          <w:rFonts w:eastAsia="宋体"/>
          <w:sz w:val="20"/>
          <w:lang w:eastAsia="zh-CN"/>
        </w:rPr>
        <w:t xml:space="preserve"> </w:t>
      </w:r>
      <w:r w:rsidR="00D54114">
        <w:rPr>
          <w:rFonts w:eastAsia="Times New Roman"/>
          <w:sz w:val="20"/>
        </w:rPr>
        <w:t xml:space="preserve">whether the flow label is suit </w:t>
      </w:r>
      <w:r w:rsidR="007F1487">
        <w:rPr>
          <w:rFonts w:eastAsia="Times New Roman"/>
          <w:sz w:val="20"/>
        </w:rPr>
        <w:t>to</w:t>
      </w:r>
      <w:r w:rsidR="00D54114">
        <w:rPr>
          <w:rFonts w:eastAsia="Times New Roman"/>
          <w:sz w:val="20"/>
        </w:rPr>
        <w:t xml:space="preserve"> identify the U</w:t>
      </w:r>
      <w:r w:rsidR="00D54114">
        <w:rPr>
          <w:rFonts w:eastAsiaTheme="minorEastAsia" w:hint="eastAsia"/>
          <w:sz w:val="20"/>
          <w:lang w:eastAsia="zh-CN"/>
        </w:rPr>
        <w:t>E</w:t>
      </w:r>
      <w:r w:rsidR="00D54114">
        <w:rPr>
          <w:rFonts w:eastAsiaTheme="minorEastAsia"/>
          <w:sz w:val="20"/>
          <w:lang w:eastAsia="zh-CN"/>
        </w:rPr>
        <w:t xml:space="preserve"> bearer to support </w:t>
      </w:r>
      <w:r w:rsidR="00D54114">
        <w:rPr>
          <w:rFonts w:eastAsia="Times New Roman"/>
          <w:sz w:val="20"/>
        </w:rPr>
        <w:t>the 1</w:t>
      </w:r>
      <w:r w:rsidR="00D54114">
        <w:rPr>
          <w:rFonts w:eastAsiaTheme="minorEastAsia" w:hint="eastAsia"/>
          <w:sz w:val="20"/>
          <w:lang w:eastAsia="zh-CN"/>
        </w:rPr>
        <w:t>:1</w:t>
      </w:r>
      <w:r w:rsidR="00D54114">
        <w:rPr>
          <w:rFonts w:eastAsia="Times New Roman"/>
          <w:sz w:val="20"/>
        </w:rPr>
        <w:t xml:space="preserve"> bearer mapping</w:t>
      </w:r>
      <w:r w:rsidR="003470BF" w:rsidRPr="00A21705">
        <w:rPr>
          <w:rFonts w:eastAsia="宋体"/>
          <w:sz w:val="20"/>
          <w:lang w:eastAsia="zh-CN"/>
        </w:rPr>
        <w:t xml:space="preserve">, we have </w:t>
      </w:r>
      <w:r w:rsidR="009C4503">
        <w:rPr>
          <w:rFonts w:eastAsia="宋体"/>
          <w:sz w:val="20"/>
          <w:lang w:eastAsia="zh-CN"/>
        </w:rPr>
        <w:t xml:space="preserve">the </w:t>
      </w:r>
      <w:r w:rsidR="003470BF" w:rsidRPr="00A21705">
        <w:rPr>
          <w:rFonts w:eastAsia="宋体"/>
          <w:sz w:val="20"/>
          <w:lang w:eastAsia="zh-CN"/>
        </w:rPr>
        <w:t>following</w:t>
      </w:r>
      <w:r w:rsidR="009C4503">
        <w:rPr>
          <w:rFonts w:eastAsia="宋体" w:hint="eastAsia"/>
          <w:sz w:val="20"/>
          <w:lang w:eastAsia="zh-CN"/>
        </w:rPr>
        <w:t xml:space="preserve"> observation</w:t>
      </w:r>
      <w:r w:rsidR="005765B8">
        <w:rPr>
          <w:rFonts w:eastAsia="宋体"/>
          <w:sz w:val="20"/>
          <w:lang w:eastAsia="zh-CN"/>
        </w:rPr>
        <w:t>s</w:t>
      </w:r>
      <w:r w:rsidR="006A01FC" w:rsidRPr="00A21705">
        <w:rPr>
          <w:rFonts w:eastAsia="宋体" w:hint="eastAsia"/>
          <w:sz w:val="20"/>
          <w:lang w:eastAsia="zh-CN"/>
        </w:rPr>
        <w:t xml:space="preserve"> and</w:t>
      </w:r>
      <w:r w:rsidR="003470BF" w:rsidRPr="00A21705">
        <w:rPr>
          <w:rFonts w:eastAsia="宋体"/>
          <w:sz w:val="20"/>
          <w:lang w:eastAsia="zh-CN"/>
        </w:rPr>
        <w:t xml:space="preserve"> proposals:</w:t>
      </w:r>
    </w:p>
    <w:p w:rsidR="00986835" w:rsidRPr="00F64422" w:rsidRDefault="00986835" w:rsidP="00986835">
      <w:pPr>
        <w:jc w:val="both"/>
        <w:rPr>
          <w:rFonts w:eastAsiaTheme="minorEastAsia"/>
          <w:b/>
          <w:sz w:val="20"/>
          <w:lang w:eastAsia="zh-CN"/>
        </w:rPr>
      </w:pPr>
      <w:r w:rsidRPr="00F64422">
        <w:rPr>
          <w:rFonts w:eastAsiaTheme="minorEastAsia"/>
          <w:b/>
          <w:sz w:val="20"/>
          <w:lang w:eastAsia="zh-CN"/>
        </w:rPr>
        <w:t>O</w:t>
      </w:r>
      <w:r w:rsidRPr="00F64422">
        <w:rPr>
          <w:rFonts w:eastAsiaTheme="minorEastAsia" w:hint="eastAsia"/>
          <w:b/>
          <w:sz w:val="20"/>
          <w:lang w:eastAsia="zh-CN"/>
        </w:rPr>
        <w:t xml:space="preserve">bservation </w:t>
      </w:r>
      <w:r w:rsidRPr="00F64422">
        <w:rPr>
          <w:rFonts w:eastAsiaTheme="minorEastAsia"/>
          <w:b/>
          <w:sz w:val="20"/>
          <w:lang w:eastAsia="zh-CN"/>
        </w:rPr>
        <w:t>1</w:t>
      </w:r>
      <w:r>
        <w:rPr>
          <w:rFonts w:eastAsiaTheme="minorEastAsia"/>
          <w:b/>
          <w:sz w:val="20"/>
          <w:lang w:eastAsia="zh-CN"/>
        </w:rPr>
        <w:t>: The current F1 interface use</w:t>
      </w:r>
      <w:r w:rsidRPr="00F64422">
        <w:rPr>
          <w:rFonts w:eastAsiaTheme="minorEastAsia"/>
          <w:b/>
          <w:sz w:val="20"/>
          <w:lang w:eastAsia="zh-CN"/>
        </w:rPr>
        <w:t xml:space="preserve"> </w:t>
      </w:r>
      <w:r w:rsidRPr="00F64422">
        <w:rPr>
          <w:rFonts w:eastAsiaTheme="minorEastAsia"/>
          <w:b/>
          <w:i/>
          <w:sz w:val="20"/>
          <w:lang w:eastAsia="zh-CN"/>
        </w:rPr>
        <w:t>UP Transport Layer Information</w:t>
      </w:r>
      <w:r w:rsidRPr="00F64422">
        <w:rPr>
          <w:rFonts w:eastAsiaTheme="minorEastAsia"/>
          <w:b/>
          <w:sz w:val="20"/>
          <w:lang w:eastAsia="zh-CN"/>
        </w:rPr>
        <w:t xml:space="preserve"> IE which contains the GTP TEID and an IP address to identify an F1 transport bearer associated to a DRB</w:t>
      </w:r>
      <w:r>
        <w:rPr>
          <w:rFonts w:eastAsiaTheme="minorEastAsia"/>
          <w:b/>
          <w:sz w:val="20"/>
          <w:lang w:eastAsia="zh-CN"/>
        </w:rPr>
        <w:t>.</w:t>
      </w:r>
    </w:p>
    <w:p w:rsidR="00986835" w:rsidRPr="00E20917" w:rsidRDefault="00986835" w:rsidP="00986835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O</w:t>
      </w:r>
      <w:r>
        <w:rPr>
          <w:rFonts w:eastAsiaTheme="minorEastAsia" w:hint="eastAsia"/>
          <w:b/>
          <w:sz w:val="20"/>
          <w:lang w:eastAsia="zh-CN"/>
        </w:rPr>
        <w:t xml:space="preserve">bservation </w:t>
      </w:r>
      <w:r>
        <w:rPr>
          <w:rFonts w:eastAsiaTheme="minorEastAsia"/>
          <w:b/>
          <w:sz w:val="20"/>
          <w:lang w:eastAsia="zh-CN"/>
        </w:rPr>
        <w:t>2: Flow label is not enough to identify the UE bearer, since 10bits should be used to identify the IAB node, 5 bits should be used to identify UE DRB for each UE, only 5 bits are left for identifying the UEs being served by each IAB node.</w:t>
      </w:r>
    </w:p>
    <w:p w:rsidR="00986835" w:rsidRPr="002F33D5" w:rsidRDefault="00986835" w:rsidP="00986835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Observation 3: Using flow label to identify the UE bearer may have similar security concern with the GTP-U TEID in F1 interface, since the flow label is exposed in the transport network between the IAB donor DU and the IAB donor CU.</w:t>
      </w:r>
    </w:p>
    <w:p w:rsidR="00986835" w:rsidRPr="00E20917" w:rsidRDefault="00986835" w:rsidP="00986835">
      <w:pPr>
        <w:jc w:val="both"/>
        <w:rPr>
          <w:b/>
          <w:sz w:val="20"/>
        </w:rPr>
      </w:pPr>
      <w:r>
        <w:rPr>
          <w:b/>
          <w:sz w:val="20"/>
        </w:rPr>
        <w:t>Proposal</w:t>
      </w:r>
      <w:r w:rsidRPr="00E20917">
        <w:rPr>
          <w:b/>
          <w:sz w:val="20"/>
        </w:rPr>
        <w:t xml:space="preserve"> 1:</w:t>
      </w:r>
      <w:r>
        <w:rPr>
          <w:b/>
          <w:sz w:val="20"/>
        </w:rPr>
        <w:t xml:space="preserve">  From RAN2 aspects, flow label is not enough to identify the UE bearer. </w:t>
      </w:r>
    </w:p>
    <w:p w:rsidR="00D54114" w:rsidRPr="00D54114" w:rsidRDefault="00986835" w:rsidP="00D54114">
      <w:pPr>
        <w:jc w:val="both"/>
        <w:rPr>
          <w:rFonts w:eastAsiaTheme="minorEastAsia" w:hint="eastAsia"/>
          <w:lang w:eastAsia="zh-CN"/>
        </w:rPr>
      </w:pPr>
      <w:r>
        <w:rPr>
          <w:b/>
          <w:sz w:val="20"/>
        </w:rPr>
        <w:t>Proposal 2: Using GTP TEID direc</w:t>
      </w:r>
      <w:bookmarkStart w:id="7" w:name="_GoBack"/>
      <w:bookmarkEnd w:id="7"/>
      <w:r>
        <w:rPr>
          <w:b/>
          <w:sz w:val="20"/>
        </w:rPr>
        <w:t>tly to identify the UE DRB for the UP bearer mapping in both the UL (at access IAB node) and the DL (at the IAB donor DU).</w:t>
      </w:r>
    </w:p>
    <w:p w:rsidR="00516701" w:rsidRPr="00A21705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:rsidR="00D54114" w:rsidRPr="00DF3F3C" w:rsidRDefault="00D54114" w:rsidP="00D54114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8" w:name="_Ref536543624"/>
      <w:bookmarkStart w:id="9" w:name="_Ref535594540"/>
      <w:r>
        <w:rPr>
          <w:sz w:val="20"/>
          <w:lang w:eastAsia="zh-CN"/>
        </w:rPr>
        <w:t>Report of 3GPP RAN WG2 #105bis meeting.</w:t>
      </w:r>
      <w:bookmarkEnd w:id="8"/>
    </w:p>
    <w:p w:rsidR="00C93710" w:rsidRPr="00C93710" w:rsidRDefault="00C93710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0" w:name="_Ref6586939"/>
      <w:r>
        <w:rPr>
          <w:sz w:val="20"/>
          <w:lang w:val="en-GB" w:eastAsia="zh-CN"/>
        </w:rPr>
        <w:t>C</w:t>
      </w:r>
      <w:r>
        <w:rPr>
          <w:rFonts w:hint="eastAsia"/>
          <w:sz w:val="20"/>
          <w:lang w:val="en-GB" w:eastAsia="zh-CN"/>
        </w:rPr>
        <w:t xml:space="preserve">hairman </w:t>
      </w:r>
      <w:r>
        <w:rPr>
          <w:sz w:val="20"/>
          <w:lang w:val="en-GB" w:eastAsia="zh-CN"/>
        </w:rPr>
        <w:t>notes of 3GPP RAN WG3 #103bis meeting.</w:t>
      </w:r>
      <w:bookmarkEnd w:id="10"/>
      <w:r>
        <w:rPr>
          <w:sz w:val="20"/>
          <w:lang w:val="en-GB" w:eastAsia="zh-CN"/>
        </w:rPr>
        <w:t xml:space="preserve"> </w:t>
      </w:r>
    </w:p>
    <w:p w:rsidR="00D54114" w:rsidRPr="006C64D0" w:rsidRDefault="00D54114" w:rsidP="00D54114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1" w:name="_Ref536543097"/>
      <w:bookmarkStart w:id="12" w:name="_Ref6567622"/>
      <w:r>
        <w:rPr>
          <w:sz w:val="20"/>
          <w:lang w:eastAsia="zh-CN"/>
        </w:rPr>
        <w:t>RFC6437, IPv6 flow label specification, November 2011.</w:t>
      </w:r>
      <w:bookmarkEnd w:id="11"/>
    </w:p>
    <w:p w:rsidR="006C64D0" w:rsidRPr="00E20917" w:rsidRDefault="006C64D0" w:rsidP="00D54114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3" w:name="_Ref6647656"/>
      <w:r>
        <w:rPr>
          <w:sz w:val="20"/>
          <w:lang w:eastAsia="zh-CN"/>
        </w:rPr>
        <w:t>3GPP TS 38.473, v15.5.0,  F1 application protocol (F1AP).</w:t>
      </w:r>
      <w:bookmarkEnd w:id="13"/>
    </w:p>
    <w:p w:rsidR="000E7D2D" w:rsidRPr="00FC1166" w:rsidRDefault="00A04A88" w:rsidP="00374BF4">
      <w:pPr>
        <w:pStyle w:val="afff"/>
        <w:numPr>
          <w:ilvl w:val="0"/>
          <w:numId w:val="35"/>
        </w:numPr>
        <w:ind w:left="420" w:firstLineChars="0"/>
        <w:jc w:val="both"/>
        <w:rPr>
          <w:rFonts w:eastAsiaTheme="minorEastAsia"/>
          <w:sz w:val="20"/>
          <w:lang w:eastAsia="zh-CN"/>
        </w:rPr>
      </w:pPr>
      <w:bookmarkStart w:id="14" w:name="_Ref6647692"/>
      <w:r w:rsidRPr="00FC1166">
        <w:rPr>
          <w:sz w:val="20"/>
          <w:lang w:eastAsia="zh-CN"/>
        </w:rPr>
        <w:t xml:space="preserve">R2-1905063, </w:t>
      </w:r>
      <w:r w:rsidRPr="000F4332">
        <w:t>Summary of email discussion [105#46][IAB] Routing</w:t>
      </w:r>
      <w:r>
        <w:t xml:space="preserve">, </w:t>
      </w:r>
      <w:r w:rsidRPr="000F4332">
        <w:t>LG Electronics In</w:t>
      </w:r>
      <w:r>
        <w:t>c</w:t>
      </w:r>
      <w:r w:rsidR="00B52449" w:rsidRPr="00FC1166">
        <w:rPr>
          <w:sz w:val="20"/>
          <w:lang w:eastAsia="zh-CN"/>
        </w:rPr>
        <w:t>.</w:t>
      </w:r>
      <w:bookmarkEnd w:id="9"/>
      <w:bookmarkEnd w:id="12"/>
      <w:bookmarkEnd w:id="14"/>
    </w:p>
    <w:sectPr w:rsidR="000E7D2D" w:rsidRPr="00FC1166" w:rsidSect="00D87D58">
      <w:footerReference w:type="default" r:id="rId8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B79" w:rsidRDefault="00B77B79">
      <w:r>
        <w:separator/>
      </w:r>
    </w:p>
  </w:endnote>
  <w:endnote w:type="continuationSeparator" w:id="0">
    <w:p w:rsidR="00B77B79" w:rsidRDefault="00B77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986835"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986835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B79" w:rsidRDefault="00B77B79">
      <w:r>
        <w:separator/>
      </w:r>
    </w:p>
  </w:footnote>
  <w:footnote w:type="continuationSeparator" w:id="0">
    <w:p w:rsidR="00B77B79" w:rsidRDefault="00B77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6723AE"/>
    <w:multiLevelType w:val="hybridMultilevel"/>
    <w:tmpl w:val="280EEAFE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71E358C"/>
    <w:multiLevelType w:val="hybridMultilevel"/>
    <w:tmpl w:val="EB2EDDA8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8" w15:restartNumberingAfterBreak="0">
    <w:nsid w:val="3AEB788A"/>
    <w:multiLevelType w:val="hybridMultilevel"/>
    <w:tmpl w:val="3C76C368"/>
    <w:lvl w:ilvl="0" w:tplc="3AF4EF2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BEAFA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66267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FE2F57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23E60E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AA6746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684E2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9AEF5C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828801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6B4917"/>
    <w:multiLevelType w:val="hybridMultilevel"/>
    <w:tmpl w:val="96BE8D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B2C89"/>
    <w:multiLevelType w:val="hybridMultilevel"/>
    <w:tmpl w:val="7C264BF0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6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D23EEB"/>
    <w:multiLevelType w:val="hybridMultilevel"/>
    <w:tmpl w:val="E694801C"/>
    <w:lvl w:ilvl="0" w:tplc="D9F89E1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EE48D4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AD6AD8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012C40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39EB19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EE871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3CE14B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09EF4F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519A16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F4E89"/>
    <w:multiLevelType w:val="hybridMultilevel"/>
    <w:tmpl w:val="689A489E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4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2"/>
  </w:num>
  <w:num w:numId="3">
    <w:abstractNumId w:val="36"/>
  </w:num>
  <w:num w:numId="4">
    <w:abstractNumId w:val="2"/>
  </w:num>
  <w:num w:numId="5">
    <w:abstractNumId w:val="1"/>
  </w:num>
  <w:num w:numId="6">
    <w:abstractNumId w:val="0"/>
  </w:num>
  <w:num w:numId="7">
    <w:abstractNumId w:val="15"/>
  </w:num>
  <w:num w:numId="8">
    <w:abstractNumId w:val="38"/>
  </w:num>
  <w:num w:numId="9">
    <w:abstractNumId w:val="25"/>
  </w:num>
  <w:num w:numId="10">
    <w:abstractNumId w:val="10"/>
  </w:num>
  <w:num w:numId="11">
    <w:abstractNumId w:val="34"/>
  </w:num>
  <w:num w:numId="12">
    <w:abstractNumId w:val="6"/>
  </w:num>
  <w:num w:numId="13">
    <w:abstractNumId w:val="27"/>
  </w:num>
  <w:num w:numId="14">
    <w:abstractNumId w:val="5"/>
  </w:num>
  <w:num w:numId="15">
    <w:abstractNumId w:val="18"/>
  </w:num>
  <w:num w:numId="16">
    <w:abstractNumId w:val="2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1"/>
  </w:num>
  <w:num w:numId="20">
    <w:abstractNumId w:val="29"/>
  </w:num>
  <w:num w:numId="21">
    <w:abstractNumId w:val="33"/>
  </w:num>
  <w:num w:numId="22">
    <w:abstractNumId w:val="4"/>
  </w:num>
  <w:num w:numId="23">
    <w:abstractNumId w:val="7"/>
  </w:num>
  <w:num w:numId="24">
    <w:abstractNumId w:val="13"/>
  </w:num>
  <w:num w:numId="25">
    <w:abstractNumId w:val="3"/>
  </w:num>
  <w:num w:numId="26">
    <w:abstractNumId w:val="32"/>
  </w:num>
  <w:num w:numId="27">
    <w:abstractNumId w:val="9"/>
  </w:num>
  <w:num w:numId="28">
    <w:abstractNumId w:val="22"/>
  </w:num>
  <w:num w:numId="29">
    <w:abstractNumId w:val="24"/>
  </w:num>
  <w:num w:numId="30">
    <w:abstractNumId w:val="28"/>
  </w:num>
  <w:num w:numId="31">
    <w:abstractNumId w:val="8"/>
  </w:num>
  <w:num w:numId="32">
    <w:abstractNumId w:val="30"/>
  </w:num>
  <w:num w:numId="33">
    <w:abstractNumId w:val="37"/>
  </w:num>
  <w:num w:numId="34">
    <w:abstractNumId w:val="26"/>
  </w:num>
  <w:num w:numId="35">
    <w:abstractNumId w:val="17"/>
  </w:num>
  <w:num w:numId="36">
    <w:abstractNumId w:val="16"/>
  </w:num>
  <w:num w:numId="37">
    <w:abstractNumId w:val="31"/>
  </w:num>
  <w:num w:numId="38">
    <w:abstractNumId w:val="19"/>
  </w:num>
  <w:num w:numId="39">
    <w:abstractNumId w:val="35"/>
  </w:num>
  <w:num w:numId="40">
    <w:abstractNumId w:val="20"/>
  </w:num>
  <w:num w:numId="41">
    <w:abstractNumId w:val="35"/>
  </w:num>
  <w:num w:numId="42">
    <w:abstractNumId w:val="35"/>
  </w:num>
  <w:num w:numId="43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7AA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104D"/>
    <w:rsid w:val="00021252"/>
    <w:rsid w:val="0002128A"/>
    <w:rsid w:val="000212D1"/>
    <w:rsid w:val="00021D3A"/>
    <w:rsid w:val="00022050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4B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64A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725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36A4"/>
    <w:rsid w:val="000438F4"/>
    <w:rsid w:val="00043BBA"/>
    <w:rsid w:val="00043BC5"/>
    <w:rsid w:val="00043F20"/>
    <w:rsid w:val="000442D9"/>
    <w:rsid w:val="00044AB5"/>
    <w:rsid w:val="00044CCC"/>
    <w:rsid w:val="00044D7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46F"/>
    <w:rsid w:val="00060665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9B1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05D"/>
    <w:rsid w:val="00072244"/>
    <w:rsid w:val="000722B9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948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9A4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671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BF"/>
    <w:rsid w:val="000D20E3"/>
    <w:rsid w:val="000D254C"/>
    <w:rsid w:val="000D255B"/>
    <w:rsid w:val="000D277C"/>
    <w:rsid w:val="000D29EA"/>
    <w:rsid w:val="000D2E72"/>
    <w:rsid w:val="000D2EDE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543D"/>
    <w:rsid w:val="000E5568"/>
    <w:rsid w:val="000E5A4E"/>
    <w:rsid w:val="000E5AC4"/>
    <w:rsid w:val="000E5F19"/>
    <w:rsid w:val="000E5FBE"/>
    <w:rsid w:val="000E63E8"/>
    <w:rsid w:val="000E6590"/>
    <w:rsid w:val="000E67DF"/>
    <w:rsid w:val="000E6808"/>
    <w:rsid w:val="000E6834"/>
    <w:rsid w:val="000E6ED9"/>
    <w:rsid w:val="000E73EE"/>
    <w:rsid w:val="000E7B94"/>
    <w:rsid w:val="000E7D2D"/>
    <w:rsid w:val="000E7F88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E3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2E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D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80C"/>
    <w:rsid w:val="00136A44"/>
    <w:rsid w:val="00136EA3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218"/>
    <w:rsid w:val="0014232B"/>
    <w:rsid w:val="00142681"/>
    <w:rsid w:val="00142BAA"/>
    <w:rsid w:val="00142DC3"/>
    <w:rsid w:val="00143001"/>
    <w:rsid w:val="001438BF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B3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267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5BF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AB5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340A"/>
    <w:rsid w:val="001A35B2"/>
    <w:rsid w:val="001A35FA"/>
    <w:rsid w:val="001A38C1"/>
    <w:rsid w:val="001A3B26"/>
    <w:rsid w:val="001A3BFB"/>
    <w:rsid w:val="001A40BF"/>
    <w:rsid w:val="001A43DD"/>
    <w:rsid w:val="001A459C"/>
    <w:rsid w:val="001A474D"/>
    <w:rsid w:val="001A486F"/>
    <w:rsid w:val="001A48C7"/>
    <w:rsid w:val="001A4B52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EC0"/>
    <w:rsid w:val="001A7F30"/>
    <w:rsid w:val="001B0343"/>
    <w:rsid w:val="001B0B93"/>
    <w:rsid w:val="001B1156"/>
    <w:rsid w:val="001B183C"/>
    <w:rsid w:val="001B2025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8E4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636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09C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42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C96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27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BF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46D"/>
    <w:rsid w:val="00275623"/>
    <w:rsid w:val="0027567C"/>
    <w:rsid w:val="002758B2"/>
    <w:rsid w:val="00275C91"/>
    <w:rsid w:val="00275D12"/>
    <w:rsid w:val="00275F1E"/>
    <w:rsid w:val="00275F9E"/>
    <w:rsid w:val="00276352"/>
    <w:rsid w:val="002764D8"/>
    <w:rsid w:val="00277267"/>
    <w:rsid w:val="0027795F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37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4A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84E"/>
    <w:rsid w:val="002908CE"/>
    <w:rsid w:val="002909AD"/>
    <w:rsid w:val="002909F8"/>
    <w:rsid w:val="002910F1"/>
    <w:rsid w:val="00291BBA"/>
    <w:rsid w:val="00292289"/>
    <w:rsid w:val="0029281C"/>
    <w:rsid w:val="00292ADD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0C39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43A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127B"/>
    <w:rsid w:val="002B13DD"/>
    <w:rsid w:val="002B1A40"/>
    <w:rsid w:val="002B1F57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CE8"/>
    <w:rsid w:val="002C3E91"/>
    <w:rsid w:val="002C4013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3D5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E31"/>
    <w:rsid w:val="00303F2E"/>
    <w:rsid w:val="003042DA"/>
    <w:rsid w:val="00304CED"/>
    <w:rsid w:val="0030536C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631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A4B"/>
    <w:rsid w:val="00312B99"/>
    <w:rsid w:val="00312CC5"/>
    <w:rsid w:val="00312E3F"/>
    <w:rsid w:val="00313432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DC8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47A86"/>
    <w:rsid w:val="00350699"/>
    <w:rsid w:val="00350A36"/>
    <w:rsid w:val="00351A41"/>
    <w:rsid w:val="00352393"/>
    <w:rsid w:val="00352B53"/>
    <w:rsid w:val="00352BBE"/>
    <w:rsid w:val="00352F8F"/>
    <w:rsid w:val="003531D9"/>
    <w:rsid w:val="003532B0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D55"/>
    <w:rsid w:val="00361D79"/>
    <w:rsid w:val="00361E51"/>
    <w:rsid w:val="00361F9B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791"/>
    <w:rsid w:val="00376EF1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645"/>
    <w:rsid w:val="003977A4"/>
    <w:rsid w:val="003A0584"/>
    <w:rsid w:val="003A0E84"/>
    <w:rsid w:val="003A0FE8"/>
    <w:rsid w:val="003A1A81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375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43F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3069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63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621"/>
    <w:rsid w:val="003D5770"/>
    <w:rsid w:val="003D5AE5"/>
    <w:rsid w:val="003D5DCB"/>
    <w:rsid w:val="003D5F98"/>
    <w:rsid w:val="003D5FF1"/>
    <w:rsid w:val="003D62E9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C4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481A"/>
    <w:rsid w:val="003F48D1"/>
    <w:rsid w:val="003F4B85"/>
    <w:rsid w:val="003F4EBB"/>
    <w:rsid w:val="003F539A"/>
    <w:rsid w:val="003F55F9"/>
    <w:rsid w:val="003F5625"/>
    <w:rsid w:val="003F573B"/>
    <w:rsid w:val="003F58E2"/>
    <w:rsid w:val="003F5AD3"/>
    <w:rsid w:val="003F5B25"/>
    <w:rsid w:val="003F653A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314"/>
    <w:rsid w:val="0040579A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686"/>
    <w:rsid w:val="00434A3E"/>
    <w:rsid w:val="00434BE2"/>
    <w:rsid w:val="00434C1D"/>
    <w:rsid w:val="00434C4E"/>
    <w:rsid w:val="00434DE1"/>
    <w:rsid w:val="00434DE4"/>
    <w:rsid w:val="00434ED0"/>
    <w:rsid w:val="0043509B"/>
    <w:rsid w:val="004354FE"/>
    <w:rsid w:val="004356F1"/>
    <w:rsid w:val="00435938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5B3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6938"/>
    <w:rsid w:val="00457109"/>
    <w:rsid w:val="0045731B"/>
    <w:rsid w:val="00457B2C"/>
    <w:rsid w:val="00457D25"/>
    <w:rsid w:val="00460407"/>
    <w:rsid w:val="0046072B"/>
    <w:rsid w:val="00460DFE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4F84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F3"/>
    <w:rsid w:val="004B796B"/>
    <w:rsid w:val="004C0065"/>
    <w:rsid w:val="004C039B"/>
    <w:rsid w:val="004C04F2"/>
    <w:rsid w:val="004C10D6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4B4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4E3"/>
    <w:rsid w:val="004F17F6"/>
    <w:rsid w:val="004F1AE1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D36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3CD"/>
    <w:rsid w:val="005227C0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5D37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293"/>
    <w:rsid w:val="00572797"/>
    <w:rsid w:val="00572E96"/>
    <w:rsid w:val="005730F7"/>
    <w:rsid w:val="00573601"/>
    <w:rsid w:val="00573B82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3D3A"/>
    <w:rsid w:val="00583F77"/>
    <w:rsid w:val="00584C50"/>
    <w:rsid w:val="00584DB4"/>
    <w:rsid w:val="00584E91"/>
    <w:rsid w:val="005850C2"/>
    <w:rsid w:val="00585293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A"/>
    <w:rsid w:val="0059029E"/>
    <w:rsid w:val="0059080C"/>
    <w:rsid w:val="00590B7D"/>
    <w:rsid w:val="00591171"/>
    <w:rsid w:val="005913EC"/>
    <w:rsid w:val="0059140F"/>
    <w:rsid w:val="005918A0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92F"/>
    <w:rsid w:val="00594DF5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845"/>
    <w:rsid w:val="005B092A"/>
    <w:rsid w:val="005B0C99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17F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1B12"/>
    <w:rsid w:val="005F1EA2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4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07F3D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985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17EFB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71E7"/>
    <w:rsid w:val="00627205"/>
    <w:rsid w:val="00627463"/>
    <w:rsid w:val="006276CD"/>
    <w:rsid w:val="006278CD"/>
    <w:rsid w:val="0062794E"/>
    <w:rsid w:val="00627A61"/>
    <w:rsid w:val="006300DF"/>
    <w:rsid w:val="006300E4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692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4F0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6D8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96A"/>
    <w:rsid w:val="00686AB1"/>
    <w:rsid w:val="00686CD9"/>
    <w:rsid w:val="00687127"/>
    <w:rsid w:val="00687158"/>
    <w:rsid w:val="006872B3"/>
    <w:rsid w:val="00687C2C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644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C015D"/>
    <w:rsid w:val="006C05A7"/>
    <w:rsid w:val="006C05F3"/>
    <w:rsid w:val="006C0850"/>
    <w:rsid w:val="006C0875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4D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C7C03"/>
    <w:rsid w:val="006D01C9"/>
    <w:rsid w:val="006D035A"/>
    <w:rsid w:val="006D059C"/>
    <w:rsid w:val="006D0A8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7A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364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D04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F29"/>
    <w:rsid w:val="00705161"/>
    <w:rsid w:val="0070539A"/>
    <w:rsid w:val="00705556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600"/>
    <w:rsid w:val="00713906"/>
    <w:rsid w:val="007139C6"/>
    <w:rsid w:val="00713DCE"/>
    <w:rsid w:val="00714238"/>
    <w:rsid w:val="00714767"/>
    <w:rsid w:val="00714A80"/>
    <w:rsid w:val="00714FBA"/>
    <w:rsid w:val="007151FB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53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7A8"/>
    <w:rsid w:val="0073497A"/>
    <w:rsid w:val="00734DF7"/>
    <w:rsid w:val="00734E53"/>
    <w:rsid w:val="007354ED"/>
    <w:rsid w:val="0073607E"/>
    <w:rsid w:val="00736264"/>
    <w:rsid w:val="007368E3"/>
    <w:rsid w:val="00736BDA"/>
    <w:rsid w:val="00736D6B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3BAA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41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3A0"/>
    <w:rsid w:val="007724F1"/>
    <w:rsid w:val="0077254E"/>
    <w:rsid w:val="00772A01"/>
    <w:rsid w:val="00772D9D"/>
    <w:rsid w:val="00773302"/>
    <w:rsid w:val="00773415"/>
    <w:rsid w:val="007734FB"/>
    <w:rsid w:val="007737DF"/>
    <w:rsid w:val="00773DAC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5FA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6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897"/>
    <w:rsid w:val="007C0A4E"/>
    <w:rsid w:val="007C0AB7"/>
    <w:rsid w:val="007C0C1D"/>
    <w:rsid w:val="007C0DBF"/>
    <w:rsid w:val="007C11B3"/>
    <w:rsid w:val="007C11F1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748"/>
    <w:rsid w:val="007C6A1D"/>
    <w:rsid w:val="007C6F8E"/>
    <w:rsid w:val="007C734E"/>
    <w:rsid w:val="007C77F2"/>
    <w:rsid w:val="007C7A12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22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487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3D"/>
    <w:rsid w:val="007F4C0E"/>
    <w:rsid w:val="007F4E1B"/>
    <w:rsid w:val="007F5448"/>
    <w:rsid w:val="007F54B0"/>
    <w:rsid w:val="007F56BE"/>
    <w:rsid w:val="007F5D1C"/>
    <w:rsid w:val="007F612F"/>
    <w:rsid w:val="007F62ED"/>
    <w:rsid w:val="007F7003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65A"/>
    <w:rsid w:val="00807700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8F8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D82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DB2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0F2B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8F8"/>
    <w:rsid w:val="00877B2A"/>
    <w:rsid w:val="00877D8E"/>
    <w:rsid w:val="00880077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2C9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008"/>
    <w:rsid w:val="008A2477"/>
    <w:rsid w:val="008A28C8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E78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70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AD8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2FC2"/>
    <w:rsid w:val="008F3581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5E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3B1"/>
    <w:rsid w:val="009037F0"/>
    <w:rsid w:val="00903946"/>
    <w:rsid w:val="00904077"/>
    <w:rsid w:val="00904289"/>
    <w:rsid w:val="00904865"/>
    <w:rsid w:val="00904D4D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888"/>
    <w:rsid w:val="00913BA9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167"/>
    <w:rsid w:val="0092651E"/>
    <w:rsid w:val="0092653B"/>
    <w:rsid w:val="00926617"/>
    <w:rsid w:val="009267D3"/>
    <w:rsid w:val="009269DB"/>
    <w:rsid w:val="00926A50"/>
    <w:rsid w:val="00926A66"/>
    <w:rsid w:val="00926AC8"/>
    <w:rsid w:val="00926B7C"/>
    <w:rsid w:val="00926C93"/>
    <w:rsid w:val="00926EA0"/>
    <w:rsid w:val="009276FA"/>
    <w:rsid w:val="00930034"/>
    <w:rsid w:val="00930252"/>
    <w:rsid w:val="0093069F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3E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63D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7B9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020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514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266"/>
    <w:rsid w:val="0098361A"/>
    <w:rsid w:val="00983665"/>
    <w:rsid w:val="009837AC"/>
    <w:rsid w:val="00983A71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35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03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87D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1C5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27E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6A7"/>
    <w:rsid w:val="009F7749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08"/>
    <w:rsid w:val="00A0453D"/>
    <w:rsid w:val="00A0458F"/>
    <w:rsid w:val="00A045AD"/>
    <w:rsid w:val="00A048D4"/>
    <w:rsid w:val="00A04A12"/>
    <w:rsid w:val="00A04A88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30B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78F"/>
    <w:rsid w:val="00A409ED"/>
    <w:rsid w:val="00A40C2A"/>
    <w:rsid w:val="00A40F57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772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34F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F7F"/>
    <w:rsid w:val="00A7613D"/>
    <w:rsid w:val="00A7644C"/>
    <w:rsid w:val="00A764BE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0F52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77C"/>
    <w:rsid w:val="00A85FC1"/>
    <w:rsid w:val="00A86459"/>
    <w:rsid w:val="00A8665E"/>
    <w:rsid w:val="00A86BE3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50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A63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5E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163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0D21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2D5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0FB6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5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3DEE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063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A71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79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88A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646"/>
    <w:rsid w:val="00B868CD"/>
    <w:rsid w:val="00B868FE"/>
    <w:rsid w:val="00B86F6A"/>
    <w:rsid w:val="00B871CB"/>
    <w:rsid w:val="00B87D04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469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937"/>
    <w:rsid w:val="00BE3BE3"/>
    <w:rsid w:val="00BE4185"/>
    <w:rsid w:val="00BE4254"/>
    <w:rsid w:val="00BE4626"/>
    <w:rsid w:val="00BE4637"/>
    <w:rsid w:val="00BE4A14"/>
    <w:rsid w:val="00BE4AA1"/>
    <w:rsid w:val="00BE4B10"/>
    <w:rsid w:val="00BE4BFA"/>
    <w:rsid w:val="00BE51C5"/>
    <w:rsid w:val="00BE51F0"/>
    <w:rsid w:val="00BE6333"/>
    <w:rsid w:val="00BE6374"/>
    <w:rsid w:val="00BE641C"/>
    <w:rsid w:val="00BE6621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5FE"/>
    <w:rsid w:val="00C136A0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58"/>
    <w:rsid w:val="00C20A71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C1A"/>
    <w:rsid w:val="00C3203B"/>
    <w:rsid w:val="00C321FF"/>
    <w:rsid w:val="00C325F3"/>
    <w:rsid w:val="00C32722"/>
    <w:rsid w:val="00C32737"/>
    <w:rsid w:val="00C32883"/>
    <w:rsid w:val="00C3292C"/>
    <w:rsid w:val="00C329E7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03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0F8C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3710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B8E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5C8"/>
    <w:rsid w:val="00CD05EC"/>
    <w:rsid w:val="00CD06F2"/>
    <w:rsid w:val="00CD0C25"/>
    <w:rsid w:val="00CD0DD2"/>
    <w:rsid w:val="00CD0DDC"/>
    <w:rsid w:val="00CD1A92"/>
    <w:rsid w:val="00CD1D80"/>
    <w:rsid w:val="00CD1F55"/>
    <w:rsid w:val="00CD2354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35F"/>
    <w:rsid w:val="00CD75C7"/>
    <w:rsid w:val="00CD797C"/>
    <w:rsid w:val="00CE02BD"/>
    <w:rsid w:val="00CE0CBC"/>
    <w:rsid w:val="00CE10E8"/>
    <w:rsid w:val="00CE1354"/>
    <w:rsid w:val="00CE14B9"/>
    <w:rsid w:val="00CE1781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AD4"/>
    <w:rsid w:val="00CF0BCC"/>
    <w:rsid w:val="00CF1041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1D9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221"/>
    <w:rsid w:val="00D353A8"/>
    <w:rsid w:val="00D355CB"/>
    <w:rsid w:val="00D35B30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86D"/>
    <w:rsid w:val="00D52C65"/>
    <w:rsid w:val="00D52DEF"/>
    <w:rsid w:val="00D530E5"/>
    <w:rsid w:val="00D53161"/>
    <w:rsid w:val="00D533B2"/>
    <w:rsid w:val="00D536D4"/>
    <w:rsid w:val="00D53CB6"/>
    <w:rsid w:val="00D53D03"/>
    <w:rsid w:val="00D53E35"/>
    <w:rsid w:val="00D54114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5F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283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1F15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5D3"/>
    <w:rsid w:val="00D7496B"/>
    <w:rsid w:val="00D74B6B"/>
    <w:rsid w:val="00D754B6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66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9CC"/>
    <w:rsid w:val="00D87AA8"/>
    <w:rsid w:val="00D87D58"/>
    <w:rsid w:val="00D901BC"/>
    <w:rsid w:val="00D9074A"/>
    <w:rsid w:val="00D907E9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94"/>
    <w:rsid w:val="00DB5403"/>
    <w:rsid w:val="00DB5AB4"/>
    <w:rsid w:val="00DB65CA"/>
    <w:rsid w:val="00DB6F41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AC8"/>
    <w:rsid w:val="00DD7083"/>
    <w:rsid w:val="00DD7283"/>
    <w:rsid w:val="00DD756B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2F6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12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917"/>
    <w:rsid w:val="00E20D18"/>
    <w:rsid w:val="00E210CC"/>
    <w:rsid w:val="00E21CA8"/>
    <w:rsid w:val="00E21F22"/>
    <w:rsid w:val="00E220E2"/>
    <w:rsid w:val="00E221B5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51A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55C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353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6C0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027B"/>
    <w:rsid w:val="00E50540"/>
    <w:rsid w:val="00E51799"/>
    <w:rsid w:val="00E51A41"/>
    <w:rsid w:val="00E52265"/>
    <w:rsid w:val="00E52346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4CB"/>
    <w:rsid w:val="00E65813"/>
    <w:rsid w:val="00E65816"/>
    <w:rsid w:val="00E65824"/>
    <w:rsid w:val="00E65BFD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B77"/>
    <w:rsid w:val="00E71174"/>
    <w:rsid w:val="00E71F3F"/>
    <w:rsid w:val="00E72498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2D8"/>
    <w:rsid w:val="00EC1C71"/>
    <w:rsid w:val="00EC21F7"/>
    <w:rsid w:val="00EC2706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05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0F85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1F2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D73"/>
    <w:rsid w:val="00F06F64"/>
    <w:rsid w:val="00F06FC7"/>
    <w:rsid w:val="00F074A2"/>
    <w:rsid w:val="00F0752D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22B"/>
    <w:rsid w:val="00F112D7"/>
    <w:rsid w:val="00F11FFE"/>
    <w:rsid w:val="00F12B91"/>
    <w:rsid w:val="00F12B96"/>
    <w:rsid w:val="00F13289"/>
    <w:rsid w:val="00F13347"/>
    <w:rsid w:val="00F13349"/>
    <w:rsid w:val="00F13407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C58"/>
    <w:rsid w:val="00F15E54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570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B4"/>
    <w:rsid w:val="00F41BCF"/>
    <w:rsid w:val="00F425A7"/>
    <w:rsid w:val="00F42BE7"/>
    <w:rsid w:val="00F430F3"/>
    <w:rsid w:val="00F43922"/>
    <w:rsid w:val="00F43FB4"/>
    <w:rsid w:val="00F44146"/>
    <w:rsid w:val="00F444DF"/>
    <w:rsid w:val="00F447BD"/>
    <w:rsid w:val="00F44865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422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066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0D2"/>
    <w:rsid w:val="00F851DB"/>
    <w:rsid w:val="00F85302"/>
    <w:rsid w:val="00F857B0"/>
    <w:rsid w:val="00F858AF"/>
    <w:rsid w:val="00F86279"/>
    <w:rsid w:val="00F8637D"/>
    <w:rsid w:val="00F8639A"/>
    <w:rsid w:val="00F869C1"/>
    <w:rsid w:val="00F8724B"/>
    <w:rsid w:val="00F87402"/>
    <w:rsid w:val="00F8741C"/>
    <w:rsid w:val="00F8751D"/>
    <w:rsid w:val="00F90277"/>
    <w:rsid w:val="00F9054D"/>
    <w:rsid w:val="00F9072C"/>
    <w:rsid w:val="00F90A51"/>
    <w:rsid w:val="00F912C0"/>
    <w:rsid w:val="00F91AA9"/>
    <w:rsid w:val="00F91D45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08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0FE1"/>
    <w:rsid w:val="00FB1473"/>
    <w:rsid w:val="00FB1501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2CB8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DC7"/>
    <w:rsid w:val="00FB6F06"/>
    <w:rsid w:val="00FB6F08"/>
    <w:rsid w:val="00FB6F96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166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58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5CD9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D4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Agreement">
    <w:name w:val="Agreement"/>
    <w:basedOn w:val="a0"/>
    <w:next w:val="Doc-text2"/>
    <w:rsid w:val="006F6D04"/>
    <w:pPr>
      <w:numPr>
        <w:numId w:val="39"/>
      </w:numPr>
      <w:spacing w:before="60" w:after="0"/>
    </w:pPr>
    <w:rPr>
      <w:rFonts w:ascii="Arial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54307-5F98-4776-9265-D3AF5AF4A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</TotalTime>
  <Pages>2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7229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5</cp:revision>
  <cp:lastPrinted>2017-01-22T10:11:00Z</cp:lastPrinted>
  <dcterms:created xsi:type="dcterms:W3CDTF">2019-04-30T06:44:00Z</dcterms:created>
  <dcterms:modified xsi:type="dcterms:W3CDTF">2019-05-02T13:41:00Z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(3)WaPUyMF6O0n4cJstQ6L6rt33sTP8xnh05ZYh9H14bpeaoYmzB74X+ECmEwrTB6RmHkI631ud
EeXWfpZATP0fXfC+BM+71gpcU1SdjCQSzDWIx4GcC8Cvf9H+hLmdzsHpC0yEv2qFzf1KJQsm
wUI7GRhEPK+rRb6v6ZHxypTbnxJisV++FBWyh8gZAdBzZtwcU604DKUaq/GHlDt7zz4GQy7l
S5i5sOiejWJdOZzFvs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tpO0UL5lfn4yU2zVcT2PSkj61tvrraWEftwS1IW/ZHq+NxnWzAdzkg
+7Z8ppOQvpxr/aejPE+IuCpW/nxW9HFUG/Tjneq/RFB0JpLP4YX8SEoBPN2y5/z2D+Kzyi0G
s5X5tKFizD3MFhxOq/lTrbOXc/ILsxHpJUSZy05qbPfW5p1vltMZjq0CyuynZolde7wmJ0MR
CMPyLdwoGUFLpTAP9qFa42U6aZqEbetbNPvR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vlKCG+w3f8KhRY4sIPWhARcPPoQ0TrfVztD5
VhjRF2+RTwkD1hZ+bQE1bPxAAPbtbNBOgjlc3ihmkYeSqJqgt88=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1556440816</vt:lpwstr>
  </property>
</Properties>
</file>